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3D6" w:rsidRPr="006054ED" w:rsidRDefault="006054ED" w:rsidP="005013BF">
      <w:pPr>
        <w:spacing w:before="100" w:beforeAutospacing="1" w:after="225" w:line="315" w:lineRule="atLeast"/>
        <w:rPr>
          <w:rFonts w:ascii="Arial" w:eastAsia="Times New Roman" w:hAnsi="Arial" w:cs="Arial"/>
          <w:b/>
          <w:bCs/>
          <w:color w:val="000000"/>
          <w:sz w:val="24"/>
          <w:szCs w:val="24"/>
          <w:u w:val="single"/>
        </w:rPr>
      </w:pPr>
      <w:r w:rsidRPr="006054ED">
        <w:rPr>
          <w:rFonts w:ascii="Arial" w:eastAsia="Times New Roman" w:hAnsi="Arial" w:cs="Arial"/>
          <w:b/>
          <w:bCs/>
          <w:color w:val="000000"/>
          <w:sz w:val="24"/>
          <w:szCs w:val="24"/>
          <w:u w:val="single"/>
        </w:rPr>
        <w:t xml:space="preserve">Director of </w:t>
      </w:r>
      <w:r w:rsidR="00BA5C4C">
        <w:rPr>
          <w:rFonts w:ascii="Arial" w:eastAsia="Times New Roman" w:hAnsi="Arial" w:cs="Arial"/>
          <w:b/>
          <w:bCs/>
          <w:color w:val="000000"/>
          <w:sz w:val="24"/>
          <w:szCs w:val="24"/>
          <w:u w:val="single"/>
        </w:rPr>
        <w:t>Psychosocial, Spiritual and Therapeutic Services</w:t>
      </w:r>
      <w:bookmarkStart w:id="0" w:name="_GoBack"/>
      <w:bookmarkEnd w:id="0"/>
      <w:r w:rsidRPr="006054ED">
        <w:rPr>
          <w:rFonts w:ascii="Arial" w:eastAsia="Times New Roman" w:hAnsi="Arial" w:cs="Arial"/>
          <w:b/>
          <w:bCs/>
          <w:color w:val="000000"/>
          <w:sz w:val="24"/>
          <w:szCs w:val="24"/>
          <w:u w:val="single"/>
        </w:rPr>
        <w:t xml:space="preserve"> </w:t>
      </w:r>
    </w:p>
    <w:p w:rsidR="00377AA4" w:rsidRPr="006054ED" w:rsidRDefault="00377AA4" w:rsidP="00745155">
      <w:pPr>
        <w:spacing w:before="100" w:beforeAutospacing="1" w:after="225" w:line="315" w:lineRule="atLeast"/>
        <w:rPr>
          <w:rFonts w:ascii="Arial" w:eastAsia="Times New Roman" w:hAnsi="Arial" w:cs="Arial"/>
          <w:bCs/>
          <w:color w:val="000000"/>
          <w:sz w:val="24"/>
          <w:szCs w:val="24"/>
        </w:rPr>
      </w:pPr>
      <w:r w:rsidRPr="006054ED">
        <w:rPr>
          <w:rFonts w:ascii="Arial" w:eastAsia="Times New Roman" w:hAnsi="Arial" w:cs="Arial"/>
          <w:bCs/>
          <w:color w:val="000000"/>
          <w:sz w:val="24"/>
          <w:szCs w:val="24"/>
        </w:rPr>
        <w:t>Location:  Rochester, MN</w:t>
      </w:r>
    </w:p>
    <w:p w:rsidR="00745155" w:rsidRPr="006054ED" w:rsidRDefault="007C56CF" w:rsidP="00745155">
      <w:pPr>
        <w:spacing w:before="100" w:beforeAutospacing="1" w:after="225" w:line="315" w:lineRule="atLeast"/>
        <w:rPr>
          <w:rFonts w:ascii="Arial" w:eastAsia="Times New Roman" w:hAnsi="Arial" w:cs="Arial"/>
          <w:bCs/>
          <w:color w:val="000000"/>
          <w:sz w:val="24"/>
          <w:szCs w:val="24"/>
        </w:rPr>
      </w:pPr>
      <w:r w:rsidRPr="006054ED">
        <w:rPr>
          <w:rFonts w:ascii="Arial" w:eastAsia="Times New Roman" w:hAnsi="Arial" w:cs="Arial"/>
          <w:bCs/>
          <w:color w:val="000000"/>
          <w:sz w:val="24"/>
          <w:szCs w:val="24"/>
        </w:rPr>
        <w:t>Full-time:</w:t>
      </w:r>
      <w:r w:rsidR="00D25463">
        <w:rPr>
          <w:rFonts w:ascii="Arial" w:eastAsia="Times New Roman" w:hAnsi="Arial" w:cs="Arial"/>
          <w:bCs/>
          <w:color w:val="000000"/>
          <w:sz w:val="24"/>
          <w:szCs w:val="24"/>
        </w:rPr>
        <w:t xml:space="preserve"> (Day shift),</w:t>
      </w:r>
      <w:r w:rsidRPr="006054ED">
        <w:rPr>
          <w:rFonts w:ascii="Arial" w:eastAsia="Times New Roman" w:hAnsi="Arial" w:cs="Arial"/>
          <w:bCs/>
          <w:color w:val="000000"/>
          <w:sz w:val="24"/>
          <w:szCs w:val="24"/>
        </w:rPr>
        <w:t xml:space="preserve"> 40 hours per week – 1.0</w:t>
      </w:r>
      <w:r w:rsidR="00745155" w:rsidRPr="006054ED">
        <w:rPr>
          <w:rFonts w:ascii="Arial" w:eastAsia="Times New Roman" w:hAnsi="Arial" w:cs="Arial"/>
          <w:bCs/>
          <w:color w:val="000000"/>
          <w:sz w:val="24"/>
          <w:szCs w:val="24"/>
        </w:rPr>
        <w:t xml:space="preserve"> FTE </w:t>
      </w:r>
    </w:p>
    <w:p w:rsidR="00D25463" w:rsidRPr="006054ED" w:rsidRDefault="00D25463" w:rsidP="00745155">
      <w:pPr>
        <w:spacing w:before="100" w:beforeAutospacing="1" w:after="225" w:line="315" w:lineRule="atLeast"/>
        <w:rPr>
          <w:rFonts w:ascii="Arial" w:eastAsia="Times New Roman" w:hAnsi="Arial" w:cs="Arial"/>
          <w:bCs/>
          <w:color w:val="000000"/>
          <w:sz w:val="24"/>
          <w:szCs w:val="24"/>
        </w:rPr>
      </w:pPr>
      <w:r>
        <w:rPr>
          <w:rFonts w:ascii="Arial" w:eastAsia="Times New Roman" w:hAnsi="Arial" w:cs="Arial"/>
          <w:b/>
          <w:bCs/>
          <w:color w:val="000000"/>
          <w:sz w:val="24"/>
          <w:szCs w:val="24"/>
        </w:rPr>
        <w:t>Generous PTO and benefit packages available!</w:t>
      </w:r>
      <w:r>
        <w:rPr>
          <w:rFonts w:ascii="Arial" w:eastAsia="Times New Roman" w:hAnsi="Arial" w:cs="Arial"/>
          <w:bCs/>
          <w:color w:val="000000"/>
          <w:sz w:val="24"/>
          <w:szCs w:val="24"/>
        </w:rPr>
        <w:t xml:space="preserve"> Additional perks include 401(k) with company match, retention and referral bonuses, tuition and mileage reimbursement, free onsite parking and more!</w:t>
      </w:r>
    </w:p>
    <w:p w:rsidR="005013BF" w:rsidRPr="006054ED" w:rsidRDefault="005013BF" w:rsidP="005013BF">
      <w:pPr>
        <w:spacing w:before="100" w:beforeAutospacing="1" w:after="225" w:line="315" w:lineRule="atLeast"/>
        <w:rPr>
          <w:rFonts w:ascii="Arial" w:eastAsia="Times New Roman" w:hAnsi="Arial" w:cs="Arial"/>
          <w:color w:val="000000"/>
          <w:sz w:val="24"/>
          <w:szCs w:val="24"/>
        </w:rPr>
      </w:pPr>
      <w:r w:rsidRPr="006054ED">
        <w:rPr>
          <w:rFonts w:ascii="Arial" w:eastAsia="Times New Roman" w:hAnsi="Arial" w:cs="Arial"/>
          <w:b/>
          <w:bCs/>
          <w:color w:val="000000"/>
          <w:sz w:val="24"/>
          <w:szCs w:val="24"/>
        </w:rPr>
        <w:t>Description:</w:t>
      </w:r>
    </w:p>
    <w:p w:rsidR="006054ED" w:rsidRPr="006054ED" w:rsidRDefault="00541ECA" w:rsidP="006054ED">
      <w:pPr>
        <w:rPr>
          <w:rFonts w:ascii="Arial" w:hAnsi="Arial" w:cs="Arial"/>
          <w:sz w:val="24"/>
          <w:szCs w:val="24"/>
        </w:rPr>
      </w:pPr>
      <w:r w:rsidRPr="006054ED">
        <w:rPr>
          <w:rFonts w:ascii="Arial" w:hAnsi="Arial" w:cs="Arial"/>
          <w:color w:val="000000"/>
          <w:sz w:val="24"/>
          <w:szCs w:val="24"/>
        </w:rPr>
        <w:t xml:space="preserve">The </w:t>
      </w:r>
      <w:r w:rsidR="006054ED" w:rsidRPr="006054ED">
        <w:rPr>
          <w:rFonts w:ascii="Arial" w:hAnsi="Arial" w:cs="Arial"/>
          <w:b/>
          <w:color w:val="000000"/>
          <w:sz w:val="24"/>
          <w:szCs w:val="24"/>
        </w:rPr>
        <w:t>Director of</w:t>
      </w:r>
      <w:r w:rsidR="00D25463">
        <w:rPr>
          <w:rFonts w:ascii="Arial" w:hAnsi="Arial" w:cs="Arial"/>
          <w:b/>
          <w:color w:val="000000"/>
          <w:sz w:val="24"/>
          <w:szCs w:val="24"/>
        </w:rPr>
        <w:t xml:space="preserve"> Psychosocial, Spiritual and Therapeutic Services</w:t>
      </w:r>
      <w:r w:rsidRPr="006054ED">
        <w:rPr>
          <w:rFonts w:ascii="Arial" w:hAnsi="Arial" w:cs="Arial"/>
          <w:color w:val="000000"/>
          <w:sz w:val="24"/>
          <w:szCs w:val="24"/>
        </w:rPr>
        <w:t xml:space="preserve"> </w:t>
      </w:r>
      <w:r w:rsidR="006054ED" w:rsidRPr="006054ED">
        <w:rPr>
          <w:rFonts w:ascii="Arial" w:hAnsi="Arial" w:cs="Arial"/>
          <w:sz w:val="24"/>
          <w:szCs w:val="24"/>
        </w:rPr>
        <w:t xml:space="preserve">is responsible for the implementation, delivery, and supervision of the disciplines of Social Work, Chaplain, Music Therapy, Massage Therapy, and the Bereavement Counselors and Administrative Assistant in the Center for Grief Education and Support. The Director of </w:t>
      </w:r>
      <w:r w:rsidR="00D25463">
        <w:rPr>
          <w:rFonts w:ascii="Arial" w:hAnsi="Arial" w:cs="Arial"/>
          <w:sz w:val="24"/>
          <w:szCs w:val="24"/>
        </w:rPr>
        <w:t>Psychosocial, Spiritual and Therapeutic Services</w:t>
      </w:r>
      <w:r w:rsidR="006054ED" w:rsidRPr="006054ED">
        <w:rPr>
          <w:rFonts w:ascii="Arial" w:hAnsi="Arial" w:cs="Arial"/>
          <w:sz w:val="24"/>
          <w:szCs w:val="24"/>
        </w:rPr>
        <w:t xml:space="preserve"> works under the general direction of the Executive Director. </w:t>
      </w:r>
    </w:p>
    <w:p w:rsidR="006054ED" w:rsidRPr="006054ED" w:rsidRDefault="006054ED" w:rsidP="006054ED">
      <w:pPr>
        <w:rPr>
          <w:rFonts w:ascii="Arial" w:hAnsi="Arial" w:cs="Arial"/>
          <w:sz w:val="24"/>
          <w:szCs w:val="24"/>
        </w:rPr>
      </w:pPr>
      <w:r w:rsidRPr="006054ED">
        <w:rPr>
          <w:rFonts w:ascii="Arial" w:hAnsi="Arial" w:cs="Arial"/>
          <w:sz w:val="24"/>
          <w:szCs w:val="24"/>
        </w:rPr>
        <w:t xml:space="preserve">This position provides planning, guidance, and coordination on services to ensure quality of care, patient safety, and patient, employee, and provider satisfaction through efficient use of resources.  The Director of Operations provides oversight for operations of the clinical departments using a collaborative approach by working actively with the leadership team and the department staff. </w:t>
      </w:r>
    </w:p>
    <w:p w:rsidR="006054ED" w:rsidRPr="006054ED" w:rsidRDefault="006054ED" w:rsidP="006054ED">
      <w:pPr>
        <w:rPr>
          <w:rFonts w:ascii="Arial" w:hAnsi="Arial" w:cs="Arial"/>
          <w:sz w:val="24"/>
          <w:szCs w:val="24"/>
        </w:rPr>
      </w:pPr>
      <w:r w:rsidRPr="006054ED">
        <w:rPr>
          <w:rFonts w:ascii="Arial" w:hAnsi="Arial" w:cs="Arial"/>
          <w:sz w:val="24"/>
          <w:szCs w:val="24"/>
        </w:rPr>
        <w:t xml:space="preserve">This position ensures services are consistent with mission, vision and values of Seasons Hospice. This </w:t>
      </w:r>
      <w:r w:rsidR="00D25463" w:rsidRPr="006054ED">
        <w:rPr>
          <w:rFonts w:ascii="Arial" w:hAnsi="Arial" w:cs="Arial"/>
          <w:sz w:val="24"/>
          <w:szCs w:val="24"/>
        </w:rPr>
        <w:t xml:space="preserve">Director of </w:t>
      </w:r>
      <w:r w:rsidR="00D25463">
        <w:rPr>
          <w:rFonts w:ascii="Arial" w:hAnsi="Arial" w:cs="Arial"/>
          <w:sz w:val="24"/>
          <w:szCs w:val="24"/>
        </w:rPr>
        <w:t>Psychosocial, Spiritual and Therapeutic Services</w:t>
      </w:r>
      <w:r w:rsidR="00D25463" w:rsidRPr="006054ED">
        <w:rPr>
          <w:rFonts w:ascii="Arial" w:hAnsi="Arial" w:cs="Arial"/>
          <w:sz w:val="24"/>
          <w:szCs w:val="24"/>
        </w:rPr>
        <w:t xml:space="preserve"> </w:t>
      </w:r>
      <w:r w:rsidRPr="006054ED">
        <w:rPr>
          <w:rFonts w:ascii="Arial" w:hAnsi="Arial" w:cs="Arial"/>
          <w:sz w:val="24"/>
          <w:szCs w:val="24"/>
        </w:rPr>
        <w:t xml:space="preserve">is responsible for meeting all regulatory standards and quality outcomes as defined by the organization, state, and federal guidelines for the department.  </w:t>
      </w:r>
    </w:p>
    <w:p w:rsidR="006054ED" w:rsidRPr="006054ED" w:rsidRDefault="006054ED" w:rsidP="006054ED">
      <w:pPr>
        <w:rPr>
          <w:rFonts w:ascii="Arial" w:hAnsi="Arial" w:cs="Arial"/>
          <w:b/>
          <w:sz w:val="24"/>
          <w:szCs w:val="24"/>
          <w:u w:val="single"/>
        </w:rPr>
      </w:pPr>
      <w:r w:rsidRPr="006054ED">
        <w:rPr>
          <w:rFonts w:ascii="Arial" w:hAnsi="Arial" w:cs="Arial"/>
          <w:b/>
          <w:sz w:val="24"/>
          <w:szCs w:val="24"/>
          <w:u w:val="single"/>
        </w:rPr>
        <w:t>Job Specifications</w:t>
      </w:r>
    </w:p>
    <w:p w:rsidR="006054ED" w:rsidRPr="006054ED" w:rsidRDefault="006054ED" w:rsidP="006054ED">
      <w:pPr>
        <w:numPr>
          <w:ilvl w:val="0"/>
          <w:numId w:val="2"/>
        </w:numPr>
        <w:spacing w:before="60" w:after="20" w:line="240" w:lineRule="auto"/>
        <w:rPr>
          <w:rFonts w:ascii="Arial" w:hAnsi="Arial" w:cs="Arial"/>
          <w:color w:val="54585A"/>
          <w:sz w:val="24"/>
          <w:szCs w:val="24"/>
        </w:rPr>
      </w:pPr>
      <w:r w:rsidRPr="006054ED">
        <w:rPr>
          <w:rFonts w:ascii="Arial" w:hAnsi="Arial" w:cs="Arial"/>
          <w:sz w:val="24"/>
          <w:szCs w:val="24"/>
        </w:rPr>
        <w:t>Education and Training –Bachelor degree</w:t>
      </w:r>
      <w:r w:rsidR="0017364E">
        <w:rPr>
          <w:rFonts w:ascii="Arial" w:hAnsi="Arial" w:cs="Arial"/>
          <w:sz w:val="24"/>
          <w:szCs w:val="24"/>
        </w:rPr>
        <w:t xml:space="preserve"> in a health care related field required.</w:t>
      </w:r>
      <w:r w:rsidRPr="006054ED">
        <w:rPr>
          <w:rFonts w:ascii="Arial" w:hAnsi="Arial" w:cs="Arial"/>
          <w:sz w:val="24"/>
          <w:szCs w:val="24"/>
        </w:rPr>
        <w:t xml:space="preserve"> </w:t>
      </w:r>
      <w:r w:rsidR="0017364E" w:rsidRPr="006054ED">
        <w:rPr>
          <w:rFonts w:ascii="Arial" w:hAnsi="Arial" w:cs="Arial"/>
          <w:sz w:val="24"/>
          <w:szCs w:val="24"/>
        </w:rPr>
        <w:t>M</w:t>
      </w:r>
      <w:r w:rsidR="00BC06DE">
        <w:rPr>
          <w:rFonts w:ascii="Arial" w:hAnsi="Arial" w:cs="Arial"/>
          <w:sz w:val="24"/>
          <w:szCs w:val="24"/>
        </w:rPr>
        <w:t xml:space="preserve">SW </w:t>
      </w:r>
      <w:r w:rsidRPr="006054ED">
        <w:rPr>
          <w:rFonts w:ascii="Arial" w:hAnsi="Arial" w:cs="Arial"/>
          <w:sz w:val="24"/>
          <w:szCs w:val="24"/>
        </w:rPr>
        <w:t xml:space="preserve">degree required. </w:t>
      </w:r>
    </w:p>
    <w:p w:rsidR="006054ED" w:rsidRPr="006054ED" w:rsidRDefault="006054ED" w:rsidP="006054ED">
      <w:pPr>
        <w:numPr>
          <w:ilvl w:val="0"/>
          <w:numId w:val="2"/>
        </w:numPr>
        <w:spacing w:before="60" w:after="20" w:line="240" w:lineRule="auto"/>
        <w:rPr>
          <w:rFonts w:ascii="Arial" w:hAnsi="Arial" w:cs="Arial"/>
          <w:sz w:val="24"/>
          <w:szCs w:val="24"/>
        </w:rPr>
      </w:pPr>
      <w:r w:rsidRPr="006054ED">
        <w:rPr>
          <w:rFonts w:ascii="Arial" w:hAnsi="Arial" w:cs="Arial"/>
          <w:sz w:val="24"/>
          <w:szCs w:val="24"/>
        </w:rPr>
        <w:t xml:space="preserve">License or Certification – Current LICSW license by applicable MN state requirements. Current licensed supervisor through the MN Board of Social Work, preferred. If not currently a licensed supervisor, this requirement must be met within one year from date of hire.  Valid driver’s license with acceptable driving record per policy. </w:t>
      </w:r>
    </w:p>
    <w:p w:rsidR="006054ED" w:rsidRPr="006054ED" w:rsidRDefault="006054ED" w:rsidP="006054ED">
      <w:pPr>
        <w:pStyle w:val="ListParagraph"/>
        <w:numPr>
          <w:ilvl w:val="0"/>
          <w:numId w:val="2"/>
        </w:numPr>
        <w:rPr>
          <w:rFonts w:ascii="Arial" w:hAnsi="Arial" w:cs="Arial"/>
          <w:sz w:val="24"/>
          <w:szCs w:val="24"/>
        </w:rPr>
      </w:pPr>
      <w:r w:rsidRPr="006054ED">
        <w:rPr>
          <w:rFonts w:ascii="Arial" w:hAnsi="Arial" w:cs="Arial"/>
          <w:sz w:val="24"/>
          <w:szCs w:val="24"/>
        </w:rPr>
        <w:t>Experience – Two (2) + years of previous management experience in a health care facility preferred. Previous hospice experience desired.</w:t>
      </w:r>
    </w:p>
    <w:p w:rsidR="006054ED" w:rsidRPr="006054ED" w:rsidRDefault="006054ED" w:rsidP="006054ED">
      <w:pPr>
        <w:numPr>
          <w:ilvl w:val="0"/>
          <w:numId w:val="2"/>
        </w:numPr>
        <w:spacing w:before="60" w:after="20" w:line="240" w:lineRule="auto"/>
        <w:rPr>
          <w:rFonts w:ascii="Arial" w:hAnsi="Arial" w:cs="Arial"/>
          <w:sz w:val="24"/>
          <w:szCs w:val="24"/>
        </w:rPr>
      </w:pPr>
      <w:r w:rsidRPr="006054ED">
        <w:rPr>
          <w:rFonts w:ascii="Arial" w:hAnsi="Arial" w:cs="Arial"/>
          <w:sz w:val="24"/>
          <w:szCs w:val="24"/>
        </w:rPr>
        <w:t xml:space="preserve">Additional skills - Daily access to a reliable and insured vehicle. Must have strong written and verbal communication skills, strong organizational skills, accurate and </w:t>
      </w:r>
      <w:r w:rsidRPr="006054ED">
        <w:rPr>
          <w:rFonts w:ascii="Arial" w:hAnsi="Arial" w:cs="Arial"/>
          <w:sz w:val="24"/>
          <w:szCs w:val="24"/>
        </w:rPr>
        <w:lastRenderedPageBreak/>
        <w:t>attentive to details, proficient keyboarding skills, prior experience with electronic medical record systems and belief in the hospice concept.</w:t>
      </w:r>
    </w:p>
    <w:p w:rsidR="00D7636B" w:rsidRDefault="00D7636B" w:rsidP="00D7636B">
      <w:pPr>
        <w:spacing w:before="100" w:beforeAutospacing="1" w:after="225" w:line="31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To view a complete job description</w:t>
      </w:r>
      <w:r w:rsidR="00D25463">
        <w:rPr>
          <w:rFonts w:ascii="Arial" w:eastAsia="Times New Roman" w:hAnsi="Arial" w:cs="Arial"/>
          <w:b/>
          <w:bCs/>
          <w:color w:val="000000"/>
          <w:sz w:val="24"/>
          <w:szCs w:val="24"/>
        </w:rPr>
        <w:t xml:space="preserve"> and apply</w:t>
      </w:r>
      <w:r>
        <w:rPr>
          <w:rFonts w:ascii="Arial" w:eastAsia="Times New Roman" w:hAnsi="Arial" w:cs="Arial"/>
          <w:b/>
          <w:bCs/>
          <w:color w:val="000000"/>
          <w:sz w:val="24"/>
          <w:szCs w:val="24"/>
        </w:rPr>
        <w:t xml:space="preserve">, please visit the </w:t>
      </w:r>
      <w:r>
        <w:rPr>
          <w:rFonts w:ascii="Arial" w:eastAsia="Times New Roman" w:hAnsi="Arial" w:cs="Arial"/>
          <w:b/>
          <w:bCs/>
          <w:i/>
          <w:color w:val="000000"/>
          <w:sz w:val="24"/>
          <w:szCs w:val="24"/>
          <w:u w:val="single"/>
        </w:rPr>
        <w:t>Join our Team</w:t>
      </w:r>
      <w:r>
        <w:rPr>
          <w:rFonts w:ascii="Arial" w:eastAsia="Times New Roman" w:hAnsi="Arial" w:cs="Arial"/>
          <w:b/>
          <w:bCs/>
          <w:color w:val="000000"/>
          <w:sz w:val="24"/>
          <w:szCs w:val="24"/>
        </w:rPr>
        <w:t xml:space="preserve"> page on our website at </w:t>
      </w:r>
      <w:hyperlink r:id="rId5" w:history="1">
        <w:r>
          <w:rPr>
            <w:rStyle w:val="Hyperlink"/>
            <w:rFonts w:ascii="Arial" w:eastAsia="Times New Roman" w:hAnsi="Arial" w:cs="Arial"/>
            <w:b/>
            <w:bCs/>
            <w:sz w:val="24"/>
            <w:szCs w:val="24"/>
          </w:rPr>
          <w:t>www.seasonshospice.org</w:t>
        </w:r>
      </w:hyperlink>
      <w:r>
        <w:rPr>
          <w:rFonts w:ascii="Arial" w:eastAsia="Times New Roman" w:hAnsi="Arial" w:cs="Arial"/>
          <w:b/>
          <w:bCs/>
          <w:color w:val="000000"/>
          <w:sz w:val="24"/>
          <w:szCs w:val="24"/>
        </w:rPr>
        <w:t>.</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b/>
          <w:bCs/>
          <w:color w:val="000000"/>
          <w:sz w:val="24"/>
          <w:szCs w:val="24"/>
        </w:rPr>
        <w:t>Position #:</w:t>
      </w:r>
      <w:r w:rsidR="00860C82">
        <w:rPr>
          <w:rFonts w:ascii="Arial" w:eastAsia="Times New Roman" w:hAnsi="Arial" w:cs="Arial"/>
          <w:color w:val="000000"/>
          <w:sz w:val="24"/>
          <w:szCs w:val="24"/>
        </w:rPr>
        <w:t xml:space="preserve"> </w:t>
      </w:r>
      <w:r w:rsidR="00D25463">
        <w:rPr>
          <w:rFonts w:ascii="Arial" w:eastAsia="Times New Roman" w:hAnsi="Arial" w:cs="Arial"/>
          <w:color w:val="000000"/>
          <w:sz w:val="24"/>
          <w:szCs w:val="24"/>
        </w:rPr>
        <w:t>985</w:t>
      </w:r>
    </w:p>
    <w:p w:rsidR="005013BF" w:rsidRPr="005013BF" w:rsidRDefault="005013BF" w:rsidP="00D25463">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i/>
          <w:iCs/>
          <w:color w:val="000000"/>
          <w:sz w:val="24"/>
          <w:szCs w:val="24"/>
        </w:rPr>
        <w:t>Seasons Hospice is an Equal Opportunity Employer</w:t>
      </w:r>
    </w:p>
    <w:sectPr w:rsidR="005013BF" w:rsidRPr="005013BF" w:rsidSect="0017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B5CE0"/>
    <w:multiLevelType w:val="multilevel"/>
    <w:tmpl w:val="AA2E2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E765D"/>
    <w:multiLevelType w:val="hybridMultilevel"/>
    <w:tmpl w:val="A0CA1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BF"/>
    <w:rsid w:val="000244F2"/>
    <w:rsid w:val="00051BDA"/>
    <w:rsid w:val="000619E5"/>
    <w:rsid w:val="000914AB"/>
    <w:rsid w:val="000E4D16"/>
    <w:rsid w:val="0017364E"/>
    <w:rsid w:val="00174F34"/>
    <w:rsid w:val="001C556B"/>
    <w:rsid w:val="00313C03"/>
    <w:rsid w:val="003524CC"/>
    <w:rsid w:val="00377AA4"/>
    <w:rsid w:val="003E5C19"/>
    <w:rsid w:val="00466972"/>
    <w:rsid w:val="004E525F"/>
    <w:rsid w:val="005013BF"/>
    <w:rsid w:val="00514169"/>
    <w:rsid w:val="00541ECA"/>
    <w:rsid w:val="005A7CE8"/>
    <w:rsid w:val="006054ED"/>
    <w:rsid w:val="00651662"/>
    <w:rsid w:val="00673217"/>
    <w:rsid w:val="0073404D"/>
    <w:rsid w:val="00745155"/>
    <w:rsid w:val="007C56CF"/>
    <w:rsid w:val="00860C82"/>
    <w:rsid w:val="00906C69"/>
    <w:rsid w:val="00970191"/>
    <w:rsid w:val="00A66888"/>
    <w:rsid w:val="00A91594"/>
    <w:rsid w:val="00AC15AD"/>
    <w:rsid w:val="00AD225C"/>
    <w:rsid w:val="00AF2C62"/>
    <w:rsid w:val="00B76EC7"/>
    <w:rsid w:val="00BA5C4C"/>
    <w:rsid w:val="00BC06DE"/>
    <w:rsid w:val="00C5677E"/>
    <w:rsid w:val="00D00884"/>
    <w:rsid w:val="00D21AA7"/>
    <w:rsid w:val="00D25463"/>
    <w:rsid w:val="00D255C9"/>
    <w:rsid w:val="00D263D6"/>
    <w:rsid w:val="00D47C2D"/>
    <w:rsid w:val="00D7636B"/>
    <w:rsid w:val="00D803A5"/>
    <w:rsid w:val="00D9167E"/>
    <w:rsid w:val="00F24B7E"/>
    <w:rsid w:val="00FA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EA4C"/>
  <w15:docId w15:val="{FD10A1DD-744E-4171-9EAA-40F55ADF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36B"/>
    <w:rPr>
      <w:color w:val="0000FF" w:themeColor="hyperlink"/>
      <w:u w:val="single"/>
    </w:rPr>
  </w:style>
  <w:style w:type="paragraph" w:styleId="ListParagraph">
    <w:name w:val="List Paragraph"/>
    <w:basedOn w:val="Normal"/>
    <w:uiPriority w:val="34"/>
    <w:qFormat/>
    <w:rsid w:val="00AF2C62"/>
    <w:pPr>
      <w:spacing w:before="60" w:after="20" w:line="240" w:lineRule="auto"/>
      <w:ind w:left="720"/>
      <w:contextualSpacing/>
    </w:pPr>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3759">
      <w:bodyDiv w:val="1"/>
      <w:marLeft w:val="0"/>
      <w:marRight w:val="0"/>
      <w:marTop w:val="0"/>
      <w:marBottom w:val="0"/>
      <w:divBdr>
        <w:top w:val="none" w:sz="0" w:space="0" w:color="auto"/>
        <w:left w:val="none" w:sz="0" w:space="0" w:color="auto"/>
        <w:bottom w:val="none" w:sz="0" w:space="0" w:color="auto"/>
        <w:right w:val="none" w:sz="0" w:space="0" w:color="auto"/>
      </w:divBdr>
    </w:div>
    <w:div w:id="576130639">
      <w:bodyDiv w:val="1"/>
      <w:marLeft w:val="0"/>
      <w:marRight w:val="0"/>
      <w:marTop w:val="0"/>
      <w:marBottom w:val="0"/>
      <w:divBdr>
        <w:top w:val="none" w:sz="0" w:space="0" w:color="auto"/>
        <w:left w:val="none" w:sz="0" w:space="0" w:color="auto"/>
        <w:bottom w:val="none" w:sz="0" w:space="0" w:color="auto"/>
        <w:right w:val="none" w:sz="0" w:space="0" w:color="auto"/>
      </w:divBdr>
    </w:div>
    <w:div w:id="1632319621">
      <w:bodyDiv w:val="1"/>
      <w:marLeft w:val="0"/>
      <w:marRight w:val="0"/>
      <w:marTop w:val="0"/>
      <w:marBottom w:val="0"/>
      <w:divBdr>
        <w:top w:val="none" w:sz="0" w:space="0" w:color="auto"/>
        <w:left w:val="none" w:sz="0" w:space="0" w:color="auto"/>
        <w:bottom w:val="none" w:sz="0" w:space="0" w:color="auto"/>
        <w:right w:val="none" w:sz="0" w:space="0" w:color="auto"/>
      </w:divBdr>
      <w:divsChild>
        <w:div w:id="1682661405">
          <w:marLeft w:val="0"/>
          <w:marRight w:val="0"/>
          <w:marTop w:val="0"/>
          <w:marBottom w:val="0"/>
          <w:divBdr>
            <w:top w:val="none" w:sz="0" w:space="0" w:color="auto"/>
            <w:left w:val="none" w:sz="0" w:space="0" w:color="auto"/>
            <w:bottom w:val="none" w:sz="0" w:space="0" w:color="auto"/>
            <w:right w:val="none" w:sz="0" w:space="0" w:color="auto"/>
          </w:divBdr>
          <w:divsChild>
            <w:div w:id="1362972056">
              <w:marLeft w:val="225"/>
              <w:marRight w:val="225"/>
              <w:marTop w:val="0"/>
              <w:marBottom w:val="225"/>
              <w:divBdr>
                <w:top w:val="none" w:sz="0" w:space="0" w:color="auto"/>
                <w:left w:val="none" w:sz="0" w:space="0" w:color="auto"/>
                <w:bottom w:val="none" w:sz="0" w:space="0" w:color="auto"/>
                <w:right w:val="none" w:sz="0" w:space="0" w:color="auto"/>
              </w:divBdr>
              <w:divsChild>
                <w:div w:id="279997389">
                  <w:marLeft w:val="0"/>
                  <w:marRight w:val="0"/>
                  <w:marTop w:val="0"/>
                  <w:marBottom w:val="0"/>
                  <w:divBdr>
                    <w:top w:val="none" w:sz="0" w:space="0" w:color="auto"/>
                    <w:left w:val="none" w:sz="0" w:space="0" w:color="auto"/>
                    <w:bottom w:val="none" w:sz="0" w:space="0" w:color="auto"/>
                    <w:right w:val="none" w:sz="0" w:space="0" w:color="auto"/>
                  </w:divBdr>
                  <w:divsChild>
                    <w:div w:id="604534976">
                      <w:marLeft w:val="0"/>
                      <w:marRight w:val="0"/>
                      <w:marTop w:val="0"/>
                      <w:marBottom w:val="0"/>
                      <w:divBdr>
                        <w:top w:val="none" w:sz="0" w:space="0" w:color="auto"/>
                        <w:left w:val="none" w:sz="0" w:space="0" w:color="auto"/>
                        <w:bottom w:val="none" w:sz="0" w:space="0" w:color="auto"/>
                        <w:right w:val="none" w:sz="0" w:space="0" w:color="auto"/>
                      </w:divBdr>
                      <w:divsChild>
                        <w:div w:id="526217061">
                          <w:marLeft w:val="0"/>
                          <w:marRight w:val="0"/>
                          <w:marTop w:val="300"/>
                          <w:marBottom w:val="300"/>
                          <w:divBdr>
                            <w:top w:val="none" w:sz="0" w:space="0" w:color="auto"/>
                            <w:left w:val="none" w:sz="0" w:space="0" w:color="auto"/>
                            <w:bottom w:val="none" w:sz="0" w:space="0" w:color="auto"/>
                            <w:right w:val="none" w:sz="0" w:space="0" w:color="auto"/>
                          </w:divBdr>
                          <w:divsChild>
                            <w:div w:id="381558854">
                              <w:marLeft w:val="0"/>
                              <w:marRight w:val="0"/>
                              <w:marTop w:val="0"/>
                              <w:marBottom w:val="0"/>
                              <w:divBdr>
                                <w:top w:val="none" w:sz="0" w:space="0" w:color="auto"/>
                                <w:left w:val="none" w:sz="0" w:space="0" w:color="auto"/>
                                <w:bottom w:val="none" w:sz="0" w:space="0" w:color="auto"/>
                                <w:right w:val="none" w:sz="0" w:space="0" w:color="auto"/>
                              </w:divBdr>
                              <w:divsChild>
                                <w:div w:id="2135053202">
                                  <w:marLeft w:val="0"/>
                                  <w:marRight w:val="0"/>
                                  <w:marTop w:val="0"/>
                                  <w:marBottom w:val="0"/>
                                  <w:divBdr>
                                    <w:top w:val="none" w:sz="0" w:space="0" w:color="auto"/>
                                    <w:left w:val="none" w:sz="0" w:space="0" w:color="auto"/>
                                    <w:bottom w:val="none" w:sz="0" w:space="0" w:color="auto"/>
                                    <w:right w:val="none" w:sz="0" w:space="0" w:color="auto"/>
                                  </w:divBdr>
                                  <w:divsChild>
                                    <w:div w:id="20697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asonshosp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mjungers</dc:creator>
  <cp:lastModifiedBy>Bethany Moen</cp:lastModifiedBy>
  <cp:revision>4</cp:revision>
  <cp:lastPrinted>2018-04-04T18:55:00Z</cp:lastPrinted>
  <dcterms:created xsi:type="dcterms:W3CDTF">2023-05-03T19:32:00Z</dcterms:created>
  <dcterms:modified xsi:type="dcterms:W3CDTF">2023-05-03T19:57:00Z</dcterms:modified>
</cp:coreProperties>
</file>