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E0" w:rsidRDefault="008C21E0" w:rsidP="00DB1E4F">
      <w:pPr>
        <w:shd w:val="clear" w:color="auto" w:fill="FFFFFF"/>
        <w:spacing w:after="128" w:line="240" w:lineRule="auto"/>
        <w:rPr>
          <w:rFonts w:ascii="Trebuchet MS" w:eastAsia="Times New Roman" w:hAnsi="Trebuchet MS" w:cs="Helvetica"/>
          <w:color w:val="333333"/>
          <w:sz w:val="21"/>
          <w:szCs w:val="21"/>
        </w:rPr>
      </w:pPr>
      <w:bookmarkStart w:id="0" w:name="_GoBack"/>
      <w:bookmarkEnd w:id="0"/>
      <w:r>
        <w:rPr>
          <w:rFonts w:ascii="Trebuchet MS" w:eastAsia="Times New Roman" w:hAnsi="Trebuchet MS" w:cs="Helvetica"/>
          <w:color w:val="333333"/>
          <w:sz w:val="21"/>
          <w:szCs w:val="21"/>
        </w:rPr>
        <w:t xml:space="preserve">Location: </w:t>
      </w:r>
      <w:proofErr w:type="spellStart"/>
      <w:r w:rsidRPr="008C21E0">
        <w:rPr>
          <w:rFonts w:ascii="Trebuchet MS" w:eastAsia="Times New Roman" w:hAnsi="Trebuchet MS" w:cs="Helvetica"/>
          <w:b/>
          <w:color w:val="333333"/>
          <w:sz w:val="21"/>
          <w:szCs w:val="21"/>
        </w:rPr>
        <w:t>Gundersen</w:t>
      </w:r>
      <w:proofErr w:type="spellEnd"/>
      <w:r w:rsidRPr="008C21E0">
        <w:rPr>
          <w:rFonts w:ascii="Trebuchet MS" w:eastAsia="Times New Roman" w:hAnsi="Trebuchet MS" w:cs="Helvetica"/>
          <w:b/>
          <w:color w:val="333333"/>
          <w:sz w:val="21"/>
          <w:szCs w:val="21"/>
        </w:rPr>
        <w:t xml:space="preserve"> Health System – La Crosse, WI</w:t>
      </w:r>
      <w:r>
        <w:rPr>
          <w:rFonts w:ascii="Trebuchet MS" w:eastAsia="Times New Roman" w:hAnsi="Trebuchet MS" w:cs="Helvetica"/>
          <w:color w:val="333333"/>
          <w:sz w:val="21"/>
          <w:szCs w:val="21"/>
        </w:rPr>
        <w:br/>
        <w:t xml:space="preserve">Department:  </w:t>
      </w:r>
      <w:r w:rsidRPr="008C21E0">
        <w:rPr>
          <w:rFonts w:ascii="Trebuchet MS" w:eastAsia="Times New Roman" w:hAnsi="Trebuchet MS" w:cs="Helvetica"/>
          <w:b/>
          <w:color w:val="333333"/>
          <w:sz w:val="21"/>
          <w:szCs w:val="21"/>
        </w:rPr>
        <w:t>Hospice</w:t>
      </w:r>
      <w:r>
        <w:rPr>
          <w:rFonts w:ascii="Trebuchet MS" w:eastAsia="Times New Roman" w:hAnsi="Trebuchet MS" w:cs="Helvetica"/>
          <w:color w:val="333333"/>
          <w:sz w:val="21"/>
          <w:szCs w:val="21"/>
        </w:rPr>
        <w:br/>
        <w:t xml:space="preserve">FTE: </w:t>
      </w:r>
      <w:r w:rsidRPr="008C21E0">
        <w:rPr>
          <w:rFonts w:ascii="Trebuchet MS" w:eastAsia="Times New Roman" w:hAnsi="Trebuchet MS" w:cs="Helvetica"/>
          <w:b/>
          <w:color w:val="333333"/>
          <w:sz w:val="21"/>
          <w:szCs w:val="21"/>
        </w:rPr>
        <w:t>.9</w:t>
      </w:r>
      <w:r w:rsidR="00B36A2F">
        <w:rPr>
          <w:rFonts w:ascii="Trebuchet MS" w:eastAsia="Times New Roman" w:hAnsi="Trebuchet MS" w:cs="Helvetica"/>
          <w:b/>
          <w:color w:val="333333"/>
          <w:sz w:val="21"/>
          <w:szCs w:val="21"/>
        </w:rPr>
        <w:t xml:space="preserve"> and .8 </w:t>
      </w:r>
      <w:r>
        <w:rPr>
          <w:rFonts w:ascii="Trebuchet MS" w:eastAsia="Times New Roman" w:hAnsi="Trebuchet MS" w:cs="Helvetica"/>
          <w:color w:val="333333"/>
          <w:sz w:val="21"/>
          <w:szCs w:val="21"/>
        </w:rPr>
        <w:br/>
        <w:t xml:space="preserve">Benefit Eligible:  </w:t>
      </w:r>
      <w:r w:rsidRPr="008C21E0">
        <w:rPr>
          <w:rFonts w:ascii="Trebuchet MS" w:eastAsia="Times New Roman" w:hAnsi="Trebuchet MS" w:cs="Helvetica"/>
          <w:b/>
          <w:color w:val="333333"/>
          <w:sz w:val="21"/>
          <w:szCs w:val="21"/>
        </w:rPr>
        <w:t>Yes</w:t>
      </w:r>
    </w:p>
    <w:p w:rsidR="008C21E0" w:rsidRDefault="008C21E0" w:rsidP="00DB1E4F">
      <w:pPr>
        <w:shd w:val="clear" w:color="auto" w:fill="FFFFFF"/>
        <w:spacing w:after="128" w:line="240" w:lineRule="auto"/>
        <w:rPr>
          <w:rFonts w:ascii="Trebuchet MS" w:eastAsia="Times New Roman" w:hAnsi="Trebuchet MS" w:cs="Helvetica"/>
          <w:color w:val="333333"/>
          <w:sz w:val="21"/>
          <w:szCs w:val="21"/>
        </w:rPr>
      </w:pPr>
    </w:p>
    <w:p w:rsidR="008C21E0" w:rsidRPr="008C21E0" w:rsidRDefault="008C21E0" w:rsidP="008C21E0">
      <w:pPr>
        <w:shd w:val="clear" w:color="auto" w:fill="FFFFFF"/>
        <w:spacing w:after="128" w:line="240" w:lineRule="auto"/>
        <w:jc w:val="center"/>
        <w:rPr>
          <w:rFonts w:ascii="Trebuchet MS" w:eastAsia="Times New Roman" w:hAnsi="Trebuchet MS" w:cs="Helvetica"/>
          <w:b/>
          <w:color w:val="333333"/>
          <w:szCs w:val="21"/>
        </w:rPr>
      </w:pPr>
      <w:r w:rsidRPr="008C21E0">
        <w:rPr>
          <w:rFonts w:ascii="Trebuchet MS" w:eastAsia="Times New Roman" w:hAnsi="Trebuchet MS" w:cs="Helvetica"/>
          <w:b/>
          <w:color w:val="333333"/>
          <w:szCs w:val="21"/>
        </w:rPr>
        <w:t>Social Worker</w:t>
      </w:r>
      <w:r w:rsidR="00B36A2F">
        <w:rPr>
          <w:rFonts w:ascii="Trebuchet MS" w:eastAsia="Times New Roman" w:hAnsi="Trebuchet MS" w:cs="Helvetica"/>
          <w:b/>
          <w:color w:val="333333"/>
          <w:szCs w:val="21"/>
        </w:rPr>
        <w:t xml:space="preserve">, WI and MN </w:t>
      </w:r>
    </w:p>
    <w:p w:rsidR="008C21E0" w:rsidRDefault="008C21E0" w:rsidP="00DB1E4F">
      <w:pPr>
        <w:shd w:val="clear" w:color="auto" w:fill="FFFFFF"/>
        <w:spacing w:after="128" w:line="240" w:lineRule="auto"/>
        <w:rPr>
          <w:rFonts w:ascii="Trebuchet MS" w:eastAsia="Times New Roman" w:hAnsi="Trebuchet MS" w:cs="Helvetica"/>
          <w:color w:val="333333"/>
          <w:sz w:val="21"/>
          <w:szCs w:val="21"/>
        </w:rPr>
      </w:pPr>
      <w:r>
        <w:rPr>
          <w:rFonts w:ascii="Trebuchet MS" w:eastAsia="Times New Roman" w:hAnsi="Trebuchet MS" w:cs="Helvetica"/>
          <w:color w:val="333333"/>
          <w:sz w:val="21"/>
          <w:szCs w:val="21"/>
        </w:rPr>
        <w:t>BASIC FUNCTION</w:t>
      </w:r>
    </w:p>
    <w:p w:rsidR="00812DDC" w:rsidRPr="00812DDC" w:rsidRDefault="00812DDC" w:rsidP="00812DDC">
      <w:pPr>
        <w:spacing w:after="0" w:line="240" w:lineRule="auto"/>
        <w:textAlignment w:val="baseline"/>
        <w:rPr>
          <w:rFonts w:ascii="inherit" w:eastAsia="Times New Roman" w:hAnsi="inherit" w:cs="Times New Roman"/>
          <w:color w:val="333333"/>
          <w:sz w:val="18"/>
          <w:szCs w:val="18"/>
        </w:rPr>
      </w:pPr>
      <w:r w:rsidRPr="00812DDC">
        <w:rPr>
          <w:rFonts w:ascii="inherit" w:eastAsia="Times New Roman" w:hAnsi="inherit" w:cs="Times New Roman"/>
          <w:color w:val="333333"/>
          <w:sz w:val="18"/>
          <w:szCs w:val="18"/>
        </w:rPr>
        <w:t>Job Description</w:t>
      </w:r>
    </w:p>
    <w:p w:rsidR="00812DDC" w:rsidRPr="00812DDC" w:rsidRDefault="00812DDC" w:rsidP="00812DDC">
      <w:pPr>
        <w:shd w:val="clear" w:color="auto" w:fill="FFFFFF"/>
        <w:spacing w:after="0" w:line="240" w:lineRule="auto"/>
        <w:textAlignment w:val="baseline"/>
        <w:rPr>
          <w:rFonts w:ascii="Arial" w:eastAsia="Times New Roman" w:hAnsi="Arial" w:cs="Arial"/>
          <w:color w:val="4A4A4A"/>
          <w:sz w:val="18"/>
          <w:szCs w:val="18"/>
        </w:rPr>
      </w:pPr>
      <w:r w:rsidRPr="00812DDC">
        <w:rPr>
          <w:rFonts w:ascii="Arial" w:eastAsia="Times New Roman" w:hAnsi="Arial" w:cs="Arial"/>
          <w:color w:val="4A4A4A"/>
          <w:sz w:val="18"/>
          <w:szCs w:val="18"/>
        </w:rPr>
        <w:t xml:space="preserve">Social Workers provide assessment, planning, consulting, education and referral services to </w:t>
      </w:r>
      <w:proofErr w:type="spellStart"/>
      <w:r w:rsidRPr="00812DDC">
        <w:rPr>
          <w:rFonts w:ascii="Arial" w:eastAsia="Times New Roman" w:hAnsi="Arial" w:cs="Arial"/>
          <w:color w:val="4A4A4A"/>
          <w:sz w:val="18"/>
          <w:szCs w:val="18"/>
        </w:rPr>
        <w:t>Gundersen</w:t>
      </w:r>
      <w:proofErr w:type="spellEnd"/>
      <w:r w:rsidRPr="00812DDC">
        <w:rPr>
          <w:rFonts w:ascii="Arial" w:eastAsia="Times New Roman" w:hAnsi="Arial" w:cs="Arial"/>
          <w:color w:val="4A4A4A"/>
          <w:sz w:val="18"/>
          <w:szCs w:val="18"/>
        </w:rPr>
        <w:t xml:space="preserve"> Health System patients and family members. Social Workers act as consultants and leaders in comprehensive care throughout the system, while supporting organizational strategies and goals.</w:t>
      </w:r>
    </w:p>
    <w:p w:rsidR="008C21E0" w:rsidRDefault="008C21E0" w:rsidP="00DB1E4F">
      <w:pPr>
        <w:shd w:val="clear" w:color="auto" w:fill="FFFFFF"/>
        <w:spacing w:after="128" w:line="240" w:lineRule="auto"/>
        <w:rPr>
          <w:rFonts w:ascii="Trebuchet MS" w:eastAsia="Times New Roman" w:hAnsi="Trebuchet MS" w:cs="Helvetica"/>
          <w:color w:val="333333"/>
          <w:sz w:val="18"/>
          <w:szCs w:val="18"/>
        </w:rPr>
      </w:pPr>
    </w:p>
    <w:p w:rsidR="00B36A2F" w:rsidRDefault="00B36A2F" w:rsidP="00B36A2F">
      <w:r>
        <w:rPr>
          <w:rStyle w:val="Strong"/>
          <w:rFonts w:ascii="Verdana" w:hAnsi="Verdana"/>
          <w:color w:val="0000FF"/>
          <w:sz w:val="18"/>
          <w:szCs w:val="18"/>
          <w:shd w:val="clear" w:color="auto" w:fill="FFFFFF"/>
        </w:rPr>
        <w:t>Candidates for this position must have both their WI and MN Social Worker License.  They will be working in both states within a 50 miles radius.</w:t>
      </w:r>
    </w:p>
    <w:p w:rsidR="00DB1E4F" w:rsidRPr="00DB1E4F" w:rsidRDefault="00DB1E4F" w:rsidP="00DB1E4F">
      <w:pPr>
        <w:shd w:val="clear" w:color="auto" w:fill="FFFFFF"/>
        <w:spacing w:after="0" w:line="240" w:lineRule="auto"/>
        <w:rPr>
          <w:rFonts w:ascii="Trebuchet MS" w:eastAsia="Times New Roman" w:hAnsi="Trebuchet MS" w:cs="Helvetica"/>
          <w:color w:val="333333"/>
          <w:sz w:val="21"/>
          <w:szCs w:val="21"/>
        </w:rPr>
      </w:pPr>
      <w:r w:rsidRPr="00DB1E4F">
        <w:rPr>
          <w:rFonts w:ascii="Trebuchet MS" w:eastAsia="Times New Roman" w:hAnsi="Trebuchet MS" w:cs="Helvetica"/>
          <w:color w:val="333333"/>
          <w:sz w:val="18"/>
          <w:szCs w:val="18"/>
        </w:rPr>
        <w:br/>
      </w:r>
      <w:r w:rsidR="008C21E0">
        <w:rPr>
          <w:rFonts w:ascii="Trebuchet MS" w:eastAsia="Times New Roman" w:hAnsi="Trebuchet MS" w:cs="Helvetica"/>
          <w:color w:val="333333"/>
          <w:sz w:val="21"/>
          <w:szCs w:val="21"/>
        </w:rPr>
        <w:t>MAJOR RESPONSBILITIES</w:t>
      </w:r>
    </w:p>
    <w:p w:rsidR="00C30108" w:rsidRPr="00812DDC" w:rsidRDefault="00812DDC" w:rsidP="00812DDC">
      <w:pPr>
        <w:pStyle w:val="ListParagraph"/>
        <w:rPr>
          <w:rFonts w:ascii="Arial" w:hAnsi="Arial" w:cs="Arial"/>
          <w:color w:val="4A4A4A"/>
          <w:sz w:val="18"/>
          <w:szCs w:val="18"/>
          <w:shd w:val="clear" w:color="auto" w:fill="FFFFFF"/>
        </w:rPr>
      </w:pPr>
      <w:r>
        <w:rPr>
          <w:rFonts w:ascii="Arial" w:hAnsi="Arial" w:cs="Arial"/>
          <w:color w:val="4A4A4A"/>
          <w:sz w:val="18"/>
          <w:szCs w:val="18"/>
          <w:shd w:val="clear" w:color="auto" w:fill="FFFFFF"/>
        </w:rPr>
        <w:t>1.</w:t>
      </w:r>
      <w:r w:rsidRPr="00812DDC">
        <w:rPr>
          <w:rFonts w:ascii="Arial" w:hAnsi="Arial" w:cs="Arial"/>
          <w:color w:val="4A4A4A"/>
          <w:sz w:val="18"/>
          <w:szCs w:val="18"/>
          <w:shd w:val="clear" w:color="auto" w:fill="FFFFFF"/>
        </w:rPr>
        <w:t>Works in collaboration with interdisciplinary team and community health professionals to sensitize and educate health care providers to the social and emotional aspects of the patient’s illness.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2. Works with healthcare professionals to identify potential patients through screening, consultation, and referrals including education regarding varying levels of health care, community resources, advance directives, and legal proceedings.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3. Uses case management skills to help patients and their families address and problem solve the social, financial and psychological problems related to their health condition. Educate patients and families regarding the levels of care, community resources, advance directives, legal proceedings and roles of their health care team members.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4. Helps patients and families understand the illness and treatment options, as well as consequences of various treatments or treatment refusal.</w:t>
      </w:r>
      <w:r w:rsidRPr="00812DDC">
        <w:rPr>
          <w:rFonts w:ascii="Arial" w:hAnsi="Arial" w:cs="Arial"/>
          <w:color w:val="4A4A4A"/>
          <w:sz w:val="18"/>
          <w:szCs w:val="18"/>
        </w:rPr>
        <w:br/>
      </w:r>
      <w:r w:rsidRPr="00812DDC">
        <w:rPr>
          <w:rFonts w:ascii="Arial" w:hAnsi="Arial" w:cs="Arial"/>
          <w:color w:val="4A4A4A"/>
          <w:sz w:val="18"/>
          <w:szCs w:val="18"/>
          <w:shd w:val="clear" w:color="auto" w:fill="FFFFFF"/>
        </w:rPr>
        <w:t>5. Helps patients and families adjust to hospital admission; possible role changes; emotional/social responses to illness and treatment.</w:t>
      </w:r>
      <w:r w:rsidRPr="00812DDC">
        <w:rPr>
          <w:rFonts w:ascii="Arial" w:hAnsi="Arial" w:cs="Arial"/>
          <w:color w:val="4A4A4A"/>
          <w:sz w:val="18"/>
          <w:szCs w:val="18"/>
        </w:rPr>
        <w:br/>
      </w:r>
      <w:r w:rsidRPr="00812DDC">
        <w:rPr>
          <w:rFonts w:ascii="Arial" w:hAnsi="Arial" w:cs="Arial"/>
          <w:color w:val="4A4A4A"/>
          <w:sz w:val="18"/>
          <w:szCs w:val="18"/>
          <w:shd w:val="clear" w:color="auto" w:fill="FFFFFF"/>
        </w:rPr>
        <w:t>6. Empowers patients and families to communicate with one another and members of the health care team and to advocate for their own needs.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7. Utilizes knowledge and resources to assure appropriate treatment of identified problems and to assist with patient and family referrals. Uses critical and out of box thinking to create successful discharges.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8. Provides emergency assessment and crisis intervention for the patient and family in collaboration with other healthcare professionals and community partners.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9. Provides daily review and documentation of the intervention with the patient/family in the electronic medical record and other forms/screens as dictated by the accepting agency or patient specifics needs.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10. Collects and documents statistical data on case type and develops reports required to be maintained by the health system; with assistance from administrative staff reports to appropriate federal and/or state regulatory agencies; presents report to colleagues, management, and leadership for identification of problem areas.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11. Conducts selves in accordance with NASW Ethics and Code of Conduct towards internal and external customers.</w:t>
      </w:r>
      <w:r w:rsidRPr="00812DDC">
        <w:rPr>
          <w:rFonts w:ascii="Arial" w:hAnsi="Arial" w:cs="Arial"/>
          <w:color w:val="4A4A4A"/>
          <w:sz w:val="18"/>
          <w:szCs w:val="18"/>
        </w:rPr>
        <w:br/>
      </w:r>
      <w:r w:rsidRPr="00812DDC">
        <w:rPr>
          <w:rFonts w:ascii="Arial" w:hAnsi="Arial" w:cs="Arial"/>
          <w:color w:val="4A4A4A"/>
          <w:sz w:val="18"/>
          <w:szCs w:val="18"/>
          <w:shd w:val="clear" w:color="auto" w:fill="FFFFFF"/>
        </w:rPr>
        <w:t>12. Performs other job-related responsibilities.</w:t>
      </w:r>
    </w:p>
    <w:p w:rsidR="00812DDC" w:rsidRPr="00812DDC" w:rsidRDefault="00812DDC" w:rsidP="00812DDC">
      <w:pPr>
        <w:pStyle w:val="ListParagraph"/>
        <w:rPr>
          <w:rFonts w:ascii="Trebuchet MS" w:hAnsi="Trebuchet MS"/>
        </w:rPr>
      </w:pPr>
    </w:p>
    <w:p w:rsidR="008C21E0" w:rsidRPr="008C21E0" w:rsidRDefault="008C21E0" w:rsidP="00DB1E4F">
      <w:pPr>
        <w:shd w:val="clear" w:color="auto" w:fill="FFFFFF"/>
        <w:rPr>
          <w:rFonts w:ascii="Trebuchet MS" w:hAnsi="Trebuchet MS" w:cs="Helvetica"/>
          <w:color w:val="333333"/>
          <w:sz w:val="20"/>
          <w:szCs w:val="18"/>
        </w:rPr>
      </w:pPr>
      <w:r>
        <w:rPr>
          <w:rFonts w:ascii="Trebuchet MS" w:hAnsi="Trebuchet MS" w:cs="Helvetica"/>
          <w:color w:val="333333"/>
          <w:sz w:val="20"/>
          <w:szCs w:val="18"/>
        </w:rPr>
        <w:t>POSITION QUALIFICATIONS</w:t>
      </w:r>
    </w:p>
    <w:p w:rsidR="00812DDC" w:rsidRDefault="00812DDC" w:rsidP="00812DDC">
      <w:pPr>
        <w:shd w:val="clear" w:color="auto" w:fill="FFFFFF"/>
        <w:spacing w:after="0" w:line="240" w:lineRule="auto"/>
        <w:textAlignment w:val="baseline"/>
        <w:rPr>
          <w:rFonts w:ascii="Arial" w:hAnsi="Arial" w:cs="Arial"/>
          <w:color w:val="4A4A4A"/>
          <w:sz w:val="18"/>
          <w:szCs w:val="18"/>
          <w:shd w:val="clear" w:color="auto" w:fill="FFFFFF"/>
        </w:rPr>
      </w:pPr>
      <w:r>
        <w:rPr>
          <w:rFonts w:ascii="Arial" w:hAnsi="Arial" w:cs="Arial"/>
          <w:color w:val="4A4A4A"/>
          <w:sz w:val="18"/>
          <w:szCs w:val="18"/>
          <w:shd w:val="clear" w:color="auto" w:fill="FFFFFF"/>
        </w:rPr>
        <w:t>Education and Learning:</w:t>
      </w:r>
    </w:p>
    <w:p w:rsidR="00812DDC" w:rsidRPr="00812DDC" w:rsidRDefault="00812DDC" w:rsidP="00812DDC">
      <w:pPr>
        <w:shd w:val="clear" w:color="auto" w:fill="FFFFFF"/>
        <w:spacing w:after="0" w:line="240" w:lineRule="auto"/>
        <w:textAlignment w:val="baseline"/>
        <w:rPr>
          <w:rFonts w:ascii="Arial" w:eastAsia="Times New Roman" w:hAnsi="Arial" w:cs="Arial"/>
          <w:color w:val="4A4A4A"/>
          <w:sz w:val="18"/>
          <w:szCs w:val="18"/>
        </w:rPr>
      </w:pPr>
      <w:r w:rsidRPr="00812DDC">
        <w:rPr>
          <w:rFonts w:ascii="Arial" w:eastAsia="Times New Roman" w:hAnsi="Arial" w:cs="Arial"/>
          <w:color w:val="4A4A4A"/>
          <w:sz w:val="18"/>
          <w:szCs w:val="18"/>
        </w:rPr>
        <w:t>REQUIRED</w:t>
      </w:r>
      <w:r>
        <w:rPr>
          <w:rFonts w:ascii="Arial" w:eastAsia="Times New Roman" w:hAnsi="Arial" w:cs="Arial"/>
          <w:color w:val="4A4A4A"/>
          <w:sz w:val="18"/>
          <w:szCs w:val="18"/>
        </w:rPr>
        <w:t xml:space="preserve"> - </w:t>
      </w:r>
      <w:r w:rsidRPr="00812DDC">
        <w:rPr>
          <w:rFonts w:ascii="Arial" w:eastAsia="Times New Roman" w:hAnsi="Arial" w:cs="Arial"/>
          <w:color w:val="4A4A4A"/>
          <w:sz w:val="18"/>
          <w:szCs w:val="18"/>
        </w:rPr>
        <w:t>Bachelor's degree in Social Work or a related human service field</w:t>
      </w:r>
    </w:p>
    <w:p w:rsidR="00812DDC" w:rsidRDefault="00812DDC" w:rsidP="00DB1E4F">
      <w:pPr>
        <w:shd w:val="clear" w:color="auto" w:fill="FFFFFF"/>
        <w:rPr>
          <w:rFonts w:ascii="Trebuchet MS" w:hAnsi="Trebuchet MS" w:cs="Helvetica"/>
          <w:color w:val="333333"/>
          <w:sz w:val="18"/>
          <w:szCs w:val="18"/>
        </w:rPr>
      </w:pPr>
    </w:p>
    <w:p w:rsidR="00812DDC" w:rsidRDefault="00812DDC" w:rsidP="00DB1E4F">
      <w:pPr>
        <w:spacing w:after="0" w:line="240" w:lineRule="auto"/>
        <w:rPr>
          <w:rFonts w:ascii="Arial" w:hAnsi="Arial" w:cs="Arial"/>
          <w:color w:val="4A4A4A"/>
          <w:sz w:val="18"/>
          <w:szCs w:val="18"/>
          <w:shd w:val="clear" w:color="auto" w:fill="FFFFFF"/>
        </w:rPr>
      </w:pPr>
      <w:r>
        <w:rPr>
          <w:rFonts w:ascii="Arial" w:hAnsi="Arial" w:cs="Arial"/>
          <w:color w:val="4A4A4A"/>
          <w:sz w:val="18"/>
          <w:szCs w:val="18"/>
          <w:shd w:val="clear" w:color="auto" w:fill="FFFFFF"/>
        </w:rPr>
        <w:t>Work Experience:</w:t>
      </w:r>
      <w:r>
        <w:rPr>
          <w:rFonts w:ascii="Arial" w:hAnsi="Arial" w:cs="Arial"/>
          <w:color w:val="4A4A4A"/>
          <w:sz w:val="18"/>
          <w:szCs w:val="18"/>
        </w:rPr>
        <w:br/>
      </w:r>
      <w:r>
        <w:rPr>
          <w:rFonts w:ascii="Arial" w:hAnsi="Arial" w:cs="Arial"/>
          <w:color w:val="4A4A4A"/>
          <w:sz w:val="18"/>
          <w:szCs w:val="18"/>
          <w:shd w:val="clear" w:color="auto" w:fill="FFFFFF"/>
        </w:rPr>
        <w:t>REQUIRED -No experience required.</w:t>
      </w:r>
    </w:p>
    <w:p w:rsidR="00812DDC" w:rsidRDefault="00812DDC" w:rsidP="00DB1E4F">
      <w:pPr>
        <w:spacing w:after="0" w:line="240" w:lineRule="auto"/>
        <w:rPr>
          <w:rFonts w:ascii="Trebuchet MS" w:eastAsia="Times New Roman" w:hAnsi="Trebuchet MS" w:cs="Times New Roman"/>
          <w:sz w:val="18"/>
          <w:szCs w:val="24"/>
        </w:rPr>
      </w:pPr>
      <w:r>
        <w:rPr>
          <w:rFonts w:ascii="Arial" w:hAnsi="Arial" w:cs="Arial"/>
          <w:color w:val="4A4A4A"/>
          <w:sz w:val="18"/>
          <w:szCs w:val="18"/>
          <w:shd w:val="clear" w:color="auto" w:fill="FFFFFF"/>
        </w:rPr>
        <w:lastRenderedPageBreak/>
        <w:t>DESIRED - 1-year work experience in social services in a hospital, medical clinic, county social service agency or nursing home.</w:t>
      </w:r>
    </w:p>
    <w:p w:rsidR="00812DDC" w:rsidRDefault="00812DDC" w:rsidP="00DB1E4F">
      <w:pPr>
        <w:spacing w:after="0" w:line="240" w:lineRule="auto"/>
        <w:rPr>
          <w:rFonts w:ascii="Trebuchet MS" w:eastAsia="Times New Roman" w:hAnsi="Trebuchet MS" w:cs="Times New Roman"/>
          <w:sz w:val="18"/>
          <w:szCs w:val="24"/>
        </w:rPr>
      </w:pPr>
    </w:p>
    <w:p w:rsidR="00DB1E4F" w:rsidRPr="00DB1E4F" w:rsidRDefault="00DB1E4F" w:rsidP="00DB1E4F">
      <w:pPr>
        <w:spacing w:after="0" w:line="240" w:lineRule="auto"/>
        <w:rPr>
          <w:rFonts w:ascii="Trebuchet MS" w:eastAsia="Times New Roman" w:hAnsi="Trebuchet MS" w:cs="Times New Roman"/>
          <w:sz w:val="18"/>
          <w:szCs w:val="24"/>
        </w:rPr>
      </w:pPr>
      <w:r w:rsidRPr="00DB1E4F">
        <w:rPr>
          <w:rFonts w:ascii="Trebuchet MS" w:eastAsia="Times New Roman" w:hAnsi="Trebuchet MS" w:cs="Times New Roman"/>
          <w:sz w:val="18"/>
          <w:szCs w:val="24"/>
        </w:rPr>
        <w:t>License and Certifications:</w:t>
      </w:r>
    </w:p>
    <w:p w:rsidR="00DB1E4F" w:rsidRPr="00DB1E4F" w:rsidRDefault="00812DDC" w:rsidP="00DB1E4F">
      <w:pPr>
        <w:shd w:val="clear" w:color="auto" w:fill="FFFFFF"/>
        <w:spacing w:after="0" w:line="240" w:lineRule="auto"/>
        <w:rPr>
          <w:rFonts w:ascii="Trebuchet MS" w:eastAsia="Times New Roman" w:hAnsi="Trebuchet MS" w:cs="Helvetica"/>
          <w:color w:val="333333"/>
          <w:sz w:val="18"/>
          <w:szCs w:val="18"/>
        </w:rPr>
      </w:pPr>
      <w:r>
        <w:rPr>
          <w:rFonts w:ascii="Arial" w:hAnsi="Arial" w:cs="Arial"/>
          <w:color w:val="4A4A4A"/>
          <w:sz w:val="18"/>
          <w:szCs w:val="18"/>
          <w:shd w:val="clear" w:color="auto" w:fill="FFFFFF"/>
        </w:rPr>
        <w:t>REQUIRED</w:t>
      </w:r>
      <w:r w:rsidRPr="00812DDC">
        <w:rPr>
          <w:rFonts w:ascii="Trebuchet MS" w:eastAsia="Times New Roman" w:hAnsi="Trebuchet MS" w:cs="Helvetica"/>
          <w:color w:val="333333"/>
          <w:sz w:val="18"/>
          <w:szCs w:val="18"/>
        </w:rPr>
        <w:t xml:space="preserve"> - </w:t>
      </w:r>
      <w:r w:rsidR="00DB1E4F" w:rsidRPr="00812DDC">
        <w:rPr>
          <w:rFonts w:ascii="Trebuchet MS" w:eastAsia="Times New Roman" w:hAnsi="Trebuchet MS" w:cs="Helvetica"/>
          <w:color w:val="333333"/>
          <w:sz w:val="18"/>
          <w:szCs w:val="18"/>
        </w:rPr>
        <w:t>S</w:t>
      </w:r>
      <w:r w:rsidR="00DB1E4F" w:rsidRPr="00DB1E4F">
        <w:rPr>
          <w:rFonts w:ascii="Trebuchet MS" w:eastAsia="Times New Roman" w:hAnsi="Trebuchet MS" w:cs="Helvetica"/>
          <w:color w:val="333333"/>
          <w:sz w:val="18"/>
          <w:szCs w:val="18"/>
        </w:rPr>
        <w:t>ocial Worker licensed in the state(s) of practice  </w:t>
      </w:r>
    </w:p>
    <w:p w:rsidR="00DB1E4F" w:rsidRDefault="00DB1E4F" w:rsidP="00DB1E4F">
      <w:pPr>
        <w:shd w:val="clear" w:color="auto" w:fill="FFFFFF"/>
        <w:rPr>
          <w:rFonts w:ascii="Helvetica" w:hAnsi="Helvetica" w:cs="Helvetica"/>
          <w:color w:val="333333"/>
          <w:sz w:val="18"/>
          <w:szCs w:val="18"/>
        </w:rPr>
      </w:pPr>
    </w:p>
    <w:p w:rsidR="00DB1E4F" w:rsidRDefault="00DB1E4F"/>
    <w:sectPr w:rsidR="00DB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87A"/>
    <w:multiLevelType w:val="multilevel"/>
    <w:tmpl w:val="B9A213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B6505E"/>
    <w:multiLevelType w:val="multilevel"/>
    <w:tmpl w:val="CB18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27607E"/>
    <w:multiLevelType w:val="hybridMultilevel"/>
    <w:tmpl w:val="8D6C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4F"/>
    <w:rsid w:val="00812DDC"/>
    <w:rsid w:val="00824ADB"/>
    <w:rsid w:val="008C21E0"/>
    <w:rsid w:val="00B36A2F"/>
    <w:rsid w:val="00C30108"/>
    <w:rsid w:val="00DB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E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1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E4F"/>
    <w:rPr>
      <w:b/>
      <w:bCs/>
    </w:rPr>
  </w:style>
  <w:style w:type="paragraph" w:styleId="ListParagraph">
    <w:name w:val="List Paragraph"/>
    <w:basedOn w:val="Normal"/>
    <w:uiPriority w:val="34"/>
    <w:qFormat/>
    <w:rsid w:val="00812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1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E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1E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E4F"/>
    <w:rPr>
      <w:b/>
      <w:bCs/>
    </w:rPr>
  </w:style>
  <w:style w:type="paragraph" w:styleId="ListParagraph">
    <w:name w:val="List Paragraph"/>
    <w:basedOn w:val="Normal"/>
    <w:uiPriority w:val="34"/>
    <w:qFormat/>
    <w:rsid w:val="0081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0231">
      <w:bodyDiv w:val="1"/>
      <w:marLeft w:val="0"/>
      <w:marRight w:val="0"/>
      <w:marTop w:val="0"/>
      <w:marBottom w:val="0"/>
      <w:divBdr>
        <w:top w:val="none" w:sz="0" w:space="0" w:color="auto"/>
        <w:left w:val="none" w:sz="0" w:space="0" w:color="auto"/>
        <w:bottom w:val="none" w:sz="0" w:space="0" w:color="auto"/>
        <w:right w:val="none" w:sz="0" w:space="0" w:color="auto"/>
      </w:divBdr>
      <w:divsChild>
        <w:div w:id="1691835587">
          <w:marLeft w:val="0"/>
          <w:marRight w:val="0"/>
          <w:marTop w:val="0"/>
          <w:marBottom w:val="0"/>
          <w:divBdr>
            <w:top w:val="none" w:sz="0" w:space="6" w:color="auto"/>
            <w:left w:val="none" w:sz="0" w:space="0" w:color="auto"/>
            <w:bottom w:val="single" w:sz="48" w:space="0" w:color="auto"/>
            <w:right w:val="none" w:sz="0" w:space="15" w:color="auto"/>
          </w:divBdr>
          <w:divsChild>
            <w:div w:id="826556303">
              <w:marLeft w:val="0"/>
              <w:marRight w:val="0"/>
              <w:marTop w:val="0"/>
              <w:marBottom w:val="0"/>
              <w:divBdr>
                <w:top w:val="none" w:sz="0" w:space="0" w:color="auto"/>
                <w:left w:val="none" w:sz="0" w:space="0" w:color="auto"/>
                <w:bottom w:val="none" w:sz="0" w:space="0" w:color="auto"/>
                <w:right w:val="none" w:sz="0" w:space="0" w:color="auto"/>
              </w:divBdr>
            </w:div>
          </w:divsChild>
        </w:div>
        <w:div w:id="40716763">
          <w:marLeft w:val="0"/>
          <w:marRight w:val="0"/>
          <w:marTop w:val="0"/>
          <w:marBottom w:val="0"/>
          <w:divBdr>
            <w:top w:val="none" w:sz="0" w:space="0" w:color="auto"/>
            <w:left w:val="none" w:sz="0" w:space="0" w:color="auto"/>
            <w:bottom w:val="single" w:sz="48" w:space="0" w:color="auto"/>
            <w:right w:val="none" w:sz="0" w:space="2" w:color="auto"/>
          </w:divBdr>
          <w:divsChild>
            <w:div w:id="480004541">
              <w:marLeft w:val="0"/>
              <w:marRight w:val="0"/>
              <w:marTop w:val="0"/>
              <w:marBottom w:val="0"/>
              <w:divBdr>
                <w:top w:val="none" w:sz="0" w:space="0" w:color="auto"/>
                <w:left w:val="none" w:sz="0" w:space="0" w:color="auto"/>
                <w:bottom w:val="none" w:sz="0" w:space="0" w:color="auto"/>
                <w:right w:val="none" w:sz="0" w:space="0" w:color="auto"/>
              </w:divBdr>
              <w:divsChild>
                <w:div w:id="2034646845">
                  <w:marLeft w:val="0"/>
                  <w:marRight w:val="0"/>
                  <w:marTop w:val="0"/>
                  <w:marBottom w:val="0"/>
                  <w:divBdr>
                    <w:top w:val="none" w:sz="0" w:space="0" w:color="auto"/>
                    <w:left w:val="none" w:sz="0" w:space="0" w:color="auto"/>
                    <w:bottom w:val="none" w:sz="0" w:space="0" w:color="auto"/>
                    <w:right w:val="none" w:sz="0" w:space="0" w:color="auto"/>
                  </w:divBdr>
                  <w:divsChild>
                    <w:div w:id="1120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8348">
      <w:bodyDiv w:val="1"/>
      <w:marLeft w:val="0"/>
      <w:marRight w:val="0"/>
      <w:marTop w:val="0"/>
      <w:marBottom w:val="0"/>
      <w:divBdr>
        <w:top w:val="none" w:sz="0" w:space="0" w:color="auto"/>
        <w:left w:val="none" w:sz="0" w:space="0" w:color="auto"/>
        <w:bottom w:val="none" w:sz="0" w:space="0" w:color="auto"/>
        <w:right w:val="none" w:sz="0" w:space="0" w:color="auto"/>
      </w:divBdr>
      <w:divsChild>
        <w:div w:id="195315588">
          <w:marLeft w:val="-225"/>
          <w:marRight w:val="-225"/>
          <w:marTop w:val="0"/>
          <w:marBottom w:val="0"/>
          <w:divBdr>
            <w:top w:val="none" w:sz="0" w:space="0" w:color="auto"/>
            <w:left w:val="none" w:sz="0" w:space="0" w:color="auto"/>
            <w:bottom w:val="none" w:sz="0" w:space="0" w:color="auto"/>
            <w:right w:val="none" w:sz="0" w:space="0" w:color="auto"/>
          </w:divBdr>
          <w:divsChild>
            <w:div w:id="666328781">
              <w:marLeft w:val="0"/>
              <w:marRight w:val="0"/>
              <w:marTop w:val="0"/>
              <w:marBottom w:val="255"/>
              <w:divBdr>
                <w:top w:val="single" w:sz="6" w:space="0" w:color="DDDDDD"/>
                <w:left w:val="single" w:sz="6" w:space="0" w:color="DDDDDD"/>
                <w:bottom w:val="single" w:sz="6" w:space="0" w:color="DDDDDD"/>
                <w:right w:val="single" w:sz="6" w:space="0" w:color="DDDDDD"/>
              </w:divBdr>
              <w:divsChild>
                <w:div w:id="1834251783">
                  <w:marLeft w:val="0"/>
                  <w:marRight w:val="0"/>
                  <w:marTop w:val="0"/>
                  <w:marBottom w:val="0"/>
                  <w:divBdr>
                    <w:top w:val="none" w:sz="0" w:space="8" w:color="DDDDDD"/>
                    <w:left w:val="none" w:sz="0" w:space="11" w:color="DDDDDD"/>
                    <w:bottom w:val="single" w:sz="6" w:space="8" w:color="DDDDDD"/>
                    <w:right w:val="none" w:sz="0" w:space="11" w:color="DDDDDD"/>
                  </w:divBdr>
                  <w:divsChild>
                    <w:div w:id="20111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9172">
              <w:marLeft w:val="0"/>
              <w:marRight w:val="0"/>
              <w:marTop w:val="0"/>
              <w:marBottom w:val="0"/>
              <w:divBdr>
                <w:top w:val="none" w:sz="0" w:space="0" w:color="auto"/>
                <w:left w:val="none" w:sz="0" w:space="0" w:color="auto"/>
                <w:bottom w:val="none" w:sz="0" w:space="0" w:color="auto"/>
                <w:right w:val="none" w:sz="0" w:space="0" w:color="auto"/>
              </w:divBdr>
            </w:div>
            <w:div w:id="716508545">
              <w:marLeft w:val="0"/>
              <w:marRight w:val="0"/>
              <w:marTop w:val="0"/>
              <w:marBottom w:val="0"/>
              <w:divBdr>
                <w:top w:val="none" w:sz="0" w:space="0" w:color="auto"/>
                <w:left w:val="none" w:sz="0" w:space="0" w:color="auto"/>
                <w:bottom w:val="none" w:sz="0" w:space="0" w:color="auto"/>
                <w:right w:val="none" w:sz="0" w:space="0" w:color="auto"/>
              </w:divBdr>
            </w:div>
          </w:divsChild>
        </w:div>
        <w:div w:id="1270360324">
          <w:marLeft w:val="-225"/>
          <w:marRight w:val="-225"/>
          <w:marTop w:val="0"/>
          <w:marBottom w:val="0"/>
          <w:divBdr>
            <w:top w:val="none" w:sz="0" w:space="0" w:color="auto"/>
            <w:left w:val="none" w:sz="0" w:space="0" w:color="auto"/>
            <w:bottom w:val="none" w:sz="0" w:space="0" w:color="auto"/>
            <w:right w:val="none" w:sz="0" w:space="0" w:color="auto"/>
          </w:divBdr>
          <w:divsChild>
            <w:div w:id="1130317259">
              <w:marLeft w:val="0"/>
              <w:marRight w:val="0"/>
              <w:marTop w:val="0"/>
              <w:marBottom w:val="0"/>
              <w:divBdr>
                <w:top w:val="none" w:sz="0" w:space="0" w:color="auto"/>
                <w:left w:val="none" w:sz="0" w:space="0" w:color="auto"/>
                <w:bottom w:val="none" w:sz="0" w:space="0" w:color="auto"/>
                <w:right w:val="none" w:sz="0" w:space="0" w:color="auto"/>
              </w:divBdr>
            </w:div>
            <w:div w:id="1568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5993">
      <w:bodyDiv w:val="1"/>
      <w:marLeft w:val="0"/>
      <w:marRight w:val="0"/>
      <w:marTop w:val="0"/>
      <w:marBottom w:val="0"/>
      <w:divBdr>
        <w:top w:val="none" w:sz="0" w:space="0" w:color="auto"/>
        <w:left w:val="none" w:sz="0" w:space="0" w:color="auto"/>
        <w:bottom w:val="none" w:sz="0" w:space="0" w:color="auto"/>
        <w:right w:val="none" w:sz="0" w:space="0" w:color="auto"/>
      </w:divBdr>
    </w:div>
    <w:div w:id="1012025933">
      <w:bodyDiv w:val="1"/>
      <w:marLeft w:val="0"/>
      <w:marRight w:val="0"/>
      <w:marTop w:val="0"/>
      <w:marBottom w:val="0"/>
      <w:divBdr>
        <w:top w:val="none" w:sz="0" w:space="0" w:color="auto"/>
        <w:left w:val="none" w:sz="0" w:space="0" w:color="auto"/>
        <w:bottom w:val="none" w:sz="0" w:space="0" w:color="auto"/>
        <w:right w:val="none" w:sz="0" w:space="0" w:color="auto"/>
      </w:divBdr>
    </w:div>
    <w:div w:id="1299069844">
      <w:bodyDiv w:val="1"/>
      <w:marLeft w:val="0"/>
      <w:marRight w:val="0"/>
      <w:marTop w:val="0"/>
      <w:marBottom w:val="0"/>
      <w:divBdr>
        <w:top w:val="none" w:sz="0" w:space="0" w:color="auto"/>
        <w:left w:val="none" w:sz="0" w:space="0" w:color="auto"/>
        <w:bottom w:val="none" w:sz="0" w:space="0" w:color="auto"/>
        <w:right w:val="none" w:sz="0" w:space="0" w:color="auto"/>
      </w:divBdr>
      <w:divsChild>
        <w:div w:id="1419016109">
          <w:marLeft w:val="0"/>
          <w:marRight w:val="0"/>
          <w:marTop w:val="0"/>
          <w:marBottom w:val="0"/>
          <w:divBdr>
            <w:top w:val="none" w:sz="0" w:space="0" w:color="auto"/>
            <w:left w:val="none" w:sz="0" w:space="0" w:color="auto"/>
            <w:bottom w:val="none" w:sz="0" w:space="0" w:color="auto"/>
            <w:right w:val="none" w:sz="0" w:space="0" w:color="auto"/>
          </w:divBdr>
          <w:divsChild>
            <w:div w:id="121921221">
              <w:marLeft w:val="-225"/>
              <w:marRight w:val="-225"/>
              <w:marTop w:val="0"/>
              <w:marBottom w:val="0"/>
              <w:divBdr>
                <w:top w:val="none" w:sz="0" w:space="0" w:color="auto"/>
                <w:left w:val="none" w:sz="0" w:space="0" w:color="auto"/>
                <w:bottom w:val="none" w:sz="0" w:space="0" w:color="auto"/>
                <w:right w:val="none" w:sz="0" w:space="0" w:color="auto"/>
              </w:divBdr>
              <w:divsChild>
                <w:div w:id="1463572608">
                  <w:marLeft w:val="0"/>
                  <w:marRight w:val="0"/>
                  <w:marTop w:val="0"/>
                  <w:marBottom w:val="255"/>
                  <w:divBdr>
                    <w:top w:val="single" w:sz="6" w:space="0" w:color="DDDDDD"/>
                    <w:left w:val="single" w:sz="6" w:space="0" w:color="DDDDDD"/>
                    <w:bottom w:val="single" w:sz="6" w:space="0" w:color="DDDDDD"/>
                    <w:right w:val="single" w:sz="6" w:space="0" w:color="DDDDDD"/>
                  </w:divBdr>
                  <w:divsChild>
                    <w:div w:id="1625110327">
                      <w:marLeft w:val="0"/>
                      <w:marRight w:val="0"/>
                      <w:marTop w:val="0"/>
                      <w:marBottom w:val="0"/>
                      <w:divBdr>
                        <w:top w:val="none" w:sz="0" w:space="8" w:color="DDDDDD"/>
                        <w:left w:val="none" w:sz="0" w:space="11" w:color="DDDDDD"/>
                        <w:bottom w:val="single" w:sz="6" w:space="8" w:color="DDDDDD"/>
                        <w:right w:val="none" w:sz="0" w:space="11" w:color="DDDDDD"/>
                      </w:divBdr>
                      <w:divsChild>
                        <w:div w:id="367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1170">
          <w:marLeft w:val="-225"/>
          <w:marRight w:val="-225"/>
          <w:marTop w:val="0"/>
          <w:marBottom w:val="0"/>
          <w:divBdr>
            <w:top w:val="none" w:sz="0" w:space="0" w:color="auto"/>
            <w:left w:val="none" w:sz="0" w:space="0" w:color="auto"/>
            <w:bottom w:val="none" w:sz="0" w:space="0" w:color="auto"/>
            <w:right w:val="none" w:sz="0" w:space="0" w:color="auto"/>
          </w:divBdr>
          <w:divsChild>
            <w:div w:id="1107770054">
              <w:marLeft w:val="0"/>
              <w:marRight w:val="0"/>
              <w:marTop w:val="0"/>
              <w:marBottom w:val="0"/>
              <w:divBdr>
                <w:top w:val="none" w:sz="0" w:space="0" w:color="auto"/>
                <w:left w:val="none" w:sz="0" w:space="0" w:color="auto"/>
                <w:bottom w:val="none" w:sz="0" w:space="0" w:color="auto"/>
                <w:right w:val="none" w:sz="0" w:space="0" w:color="auto"/>
              </w:divBdr>
            </w:div>
          </w:divsChild>
        </w:div>
        <w:div w:id="196234457">
          <w:marLeft w:val="0"/>
          <w:marRight w:val="0"/>
          <w:marTop w:val="0"/>
          <w:marBottom w:val="0"/>
          <w:divBdr>
            <w:top w:val="none" w:sz="0" w:space="0" w:color="auto"/>
            <w:left w:val="none" w:sz="0" w:space="0" w:color="auto"/>
            <w:bottom w:val="none" w:sz="0" w:space="0" w:color="auto"/>
            <w:right w:val="none" w:sz="0" w:space="0" w:color="auto"/>
          </w:divBdr>
          <w:divsChild>
            <w:div w:id="156769986">
              <w:marLeft w:val="-225"/>
              <w:marRight w:val="-225"/>
              <w:marTop w:val="0"/>
              <w:marBottom w:val="0"/>
              <w:divBdr>
                <w:top w:val="none" w:sz="0" w:space="0" w:color="auto"/>
                <w:left w:val="none" w:sz="0" w:space="0" w:color="auto"/>
                <w:bottom w:val="none" w:sz="0" w:space="0" w:color="auto"/>
                <w:right w:val="none" w:sz="0" w:space="0" w:color="auto"/>
              </w:divBdr>
              <w:divsChild>
                <w:div w:id="492532765">
                  <w:marLeft w:val="0"/>
                  <w:marRight w:val="0"/>
                  <w:marTop w:val="0"/>
                  <w:marBottom w:val="255"/>
                  <w:divBdr>
                    <w:top w:val="single" w:sz="6" w:space="0" w:color="DDDDDD"/>
                    <w:left w:val="single" w:sz="6" w:space="0" w:color="DDDDDD"/>
                    <w:bottom w:val="single" w:sz="6" w:space="0" w:color="DDDDDD"/>
                    <w:right w:val="single" w:sz="6" w:space="0" w:color="DDDDDD"/>
                  </w:divBdr>
                  <w:divsChild>
                    <w:div w:id="99494045">
                      <w:marLeft w:val="0"/>
                      <w:marRight w:val="0"/>
                      <w:marTop w:val="0"/>
                      <w:marBottom w:val="0"/>
                      <w:divBdr>
                        <w:top w:val="none" w:sz="0" w:space="8" w:color="DDDDDD"/>
                        <w:left w:val="none" w:sz="0" w:space="11" w:color="DDDDDD"/>
                        <w:bottom w:val="single" w:sz="6" w:space="8" w:color="DDDDDD"/>
                        <w:right w:val="none" w:sz="0" w:space="11" w:color="DDDDDD"/>
                      </w:divBdr>
                      <w:divsChild>
                        <w:div w:id="13887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909">
                  <w:marLeft w:val="0"/>
                  <w:marRight w:val="0"/>
                  <w:marTop w:val="0"/>
                  <w:marBottom w:val="0"/>
                  <w:divBdr>
                    <w:top w:val="none" w:sz="0" w:space="0" w:color="auto"/>
                    <w:left w:val="none" w:sz="0" w:space="0" w:color="auto"/>
                    <w:bottom w:val="none" w:sz="0" w:space="0" w:color="auto"/>
                    <w:right w:val="none" w:sz="0" w:space="0" w:color="auto"/>
                  </w:divBdr>
                </w:div>
                <w:div w:id="1040977416">
                  <w:marLeft w:val="0"/>
                  <w:marRight w:val="0"/>
                  <w:marTop w:val="0"/>
                  <w:marBottom w:val="0"/>
                  <w:divBdr>
                    <w:top w:val="none" w:sz="0" w:space="0" w:color="auto"/>
                    <w:left w:val="none" w:sz="0" w:space="0" w:color="auto"/>
                    <w:bottom w:val="none" w:sz="0" w:space="0" w:color="auto"/>
                    <w:right w:val="none" w:sz="0" w:space="0" w:color="auto"/>
                  </w:divBdr>
                </w:div>
                <w:div w:id="1334332424">
                  <w:marLeft w:val="0"/>
                  <w:marRight w:val="0"/>
                  <w:marTop w:val="0"/>
                  <w:marBottom w:val="0"/>
                  <w:divBdr>
                    <w:top w:val="none" w:sz="0" w:space="0" w:color="auto"/>
                    <w:left w:val="none" w:sz="0" w:space="0" w:color="auto"/>
                    <w:bottom w:val="none" w:sz="0" w:space="0" w:color="auto"/>
                    <w:right w:val="none" w:sz="0" w:space="0" w:color="auto"/>
                  </w:divBdr>
                </w:div>
                <w:div w:id="1894581403">
                  <w:marLeft w:val="0"/>
                  <w:marRight w:val="0"/>
                  <w:marTop w:val="0"/>
                  <w:marBottom w:val="0"/>
                  <w:divBdr>
                    <w:top w:val="none" w:sz="0" w:space="0" w:color="auto"/>
                    <w:left w:val="none" w:sz="0" w:space="0" w:color="auto"/>
                    <w:bottom w:val="none" w:sz="0" w:space="0" w:color="auto"/>
                    <w:right w:val="none" w:sz="0" w:space="0" w:color="auto"/>
                  </w:divBdr>
                </w:div>
                <w:div w:id="849220763">
                  <w:marLeft w:val="0"/>
                  <w:marRight w:val="0"/>
                  <w:marTop w:val="0"/>
                  <w:marBottom w:val="0"/>
                  <w:divBdr>
                    <w:top w:val="none" w:sz="0" w:space="0" w:color="auto"/>
                    <w:left w:val="none" w:sz="0" w:space="0" w:color="auto"/>
                    <w:bottom w:val="none" w:sz="0" w:space="0" w:color="auto"/>
                    <w:right w:val="none" w:sz="0" w:space="0" w:color="auto"/>
                  </w:divBdr>
                </w:div>
                <w:div w:id="310210941">
                  <w:marLeft w:val="0"/>
                  <w:marRight w:val="0"/>
                  <w:marTop w:val="0"/>
                  <w:marBottom w:val="0"/>
                  <w:divBdr>
                    <w:top w:val="none" w:sz="0" w:space="0" w:color="auto"/>
                    <w:left w:val="none" w:sz="0" w:space="0" w:color="auto"/>
                    <w:bottom w:val="none" w:sz="0" w:space="0" w:color="auto"/>
                    <w:right w:val="none" w:sz="0" w:space="0" w:color="auto"/>
                  </w:divBdr>
                </w:div>
                <w:div w:id="2069258025">
                  <w:marLeft w:val="0"/>
                  <w:marRight w:val="0"/>
                  <w:marTop w:val="0"/>
                  <w:marBottom w:val="0"/>
                  <w:divBdr>
                    <w:top w:val="none" w:sz="0" w:space="0" w:color="auto"/>
                    <w:left w:val="none" w:sz="0" w:space="0" w:color="auto"/>
                    <w:bottom w:val="none" w:sz="0" w:space="0" w:color="auto"/>
                    <w:right w:val="none" w:sz="0" w:space="0" w:color="auto"/>
                  </w:divBdr>
                </w:div>
                <w:div w:id="1500315887">
                  <w:marLeft w:val="0"/>
                  <w:marRight w:val="0"/>
                  <w:marTop w:val="0"/>
                  <w:marBottom w:val="0"/>
                  <w:divBdr>
                    <w:top w:val="none" w:sz="0" w:space="0" w:color="auto"/>
                    <w:left w:val="none" w:sz="0" w:space="0" w:color="auto"/>
                    <w:bottom w:val="none" w:sz="0" w:space="0" w:color="auto"/>
                    <w:right w:val="none" w:sz="0" w:space="0" w:color="auto"/>
                  </w:divBdr>
                </w:div>
                <w:div w:id="1386685189">
                  <w:marLeft w:val="0"/>
                  <w:marRight w:val="0"/>
                  <w:marTop w:val="0"/>
                  <w:marBottom w:val="0"/>
                  <w:divBdr>
                    <w:top w:val="none" w:sz="0" w:space="0" w:color="auto"/>
                    <w:left w:val="none" w:sz="0" w:space="0" w:color="auto"/>
                    <w:bottom w:val="none" w:sz="0" w:space="0" w:color="auto"/>
                    <w:right w:val="none" w:sz="0" w:space="0" w:color="auto"/>
                  </w:divBdr>
                </w:div>
                <w:div w:id="381247883">
                  <w:marLeft w:val="0"/>
                  <w:marRight w:val="0"/>
                  <w:marTop w:val="0"/>
                  <w:marBottom w:val="0"/>
                  <w:divBdr>
                    <w:top w:val="none" w:sz="0" w:space="0" w:color="auto"/>
                    <w:left w:val="none" w:sz="0" w:space="0" w:color="auto"/>
                    <w:bottom w:val="none" w:sz="0" w:space="0" w:color="auto"/>
                    <w:right w:val="none" w:sz="0" w:space="0" w:color="auto"/>
                  </w:divBdr>
                </w:div>
                <w:div w:id="997001921">
                  <w:marLeft w:val="0"/>
                  <w:marRight w:val="0"/>
                  <w:marTop w:val="0"/>
                  <w:marBottom w:val="0"/>
                  <w:divBdr>
                    <w:top w:val="none" w:sz="0" w:space="0" w:color="auto"/>
                    <w:left w:val="none" w:sz="0" w:space="0" w:color="auto"/>
                    <w:bottom w:val="none" w:sz="0" w:space="0" w:color="auto"/>
                    <w:right w:val="none" w:sz="0" w:space="0" w:color="auto"/>
                  </w:divBdr>
                </w:div>
                <w:div w:id="679239629">
                  <w:marLeft w:val="0"/>
                  <w:marRight w:val="0"/>
                  <w:marTop w:val="0"/>
                  <w:marBottom w:val="0"/>
                  <w:divBdr>
                    <w:top w:val="none" w:sz="0" w:space="0" w:color="auto"/>
                    <w:left w:val="none" w:sz="0" w:space="0" w:color="auto"/>
                    <w:bottom w:val="none" w:sz="0" w:space="0" w:color="auto"/>
                    <w:right w:val="none" w:sz="0" w:space="0" w:color="auto"/>
                  </w:divBdr>
                </w:div>
                <w:div w:id="1789274891">
                  <w:marLeft w:val="0"/>
                  <w:marRight w:val="0"/>
                  <w:marTop w:val="0"/>
                  <w:marBottom w:val="0"/>
                  <w:divBdr>
                    <w:top w:val="none" w:sz="0" w:space="0" w:color="auto"/>
                    <w:left w:val="none" w:sz="0" w:space="0" w:color="auto"/>
                    <w:bottom w:val="none" w:sz="0" w:space="0" w:color="auto"/>
                    <w:right w:val="none" w:sz="0" w:space="0" w:color="auto"/>
                  </w:divBdr>
                </w:div>
                <w:div w:id="1195995850">
                  <w:marLeft w:val="0"/>
                  <w:marRight w:val="0"/>
                  <w:marTop w:val="0"/>
                  <w:marBottom w:val="0"/>
                  <w:divBdr>
                    <w:top w:val="none" w:sz="0" w:space="0" w:color="auto"/>
                    <w:left w:val="none" w:sz="0" w:space="0" w:color="auto"/>
                    <w:bottom w:val="none" w:sz="0" w:space="0" w:color="auto"/>
                    <w:right w:val="none" w:sz="0" w:space="0" w:color="auto"/>
                  </w:divBdr>
                </w:div>
                <w:div w:id="1443458018">
                  <w:marLeft w:val="0"/>
                  <w:marRight w:val="0"/>
                  <w:marTop w:val="0"/>
                  <w:marBottom w:val="0"/>
                  <w:divBdr>
                    <w:top w:val="none" w:sz="0" w:space="0" w:color="auto"/>
                    <w:left w:val="none" w:sz="0" w:space="0" w:color="auto"/>
                    <w:bottom w:val="none" w:sz="0" w:space="0" w:color="auto"/>
                    <w:right w:val="none" w:sz="0" w:space="0" w:color="auto"/>
                  </w:divBdr>
                </w:div>
                <w:div w:id="1763718449">
                  <w:marLeft w:val="0"/>
                  <w:marRight w:val="0"/>
                  <w:marTop w:val="0"/>
                  <w:marBottom w:val="0"/>
                  <w:divBdr>
                    <w:top w:val="none" w:sz="0" w:space="0" w:color="auto"/>
                    <w:left w:val="none" w:sz="0" w:space="0" w:color="auto"/>
                    <w:bottom w:val="none" w:sz="0" w:space="0" w:color="auto"/>
                    <w:right w:val="none" w:sz="0" w:space="0" w:color="auto"/>
                  </w:divBdr>
                </w:div>
                <w:div w:id="497308616">
                  <w:marLeft w:val="0"/>
                  <w:marRight w:val="0"/>
                  <w:marTop w:val="0"/>
                  <w:marBottom w:val="0"/>
                  <w:divBdr>
                    <w:top w:val="none" w:sz="0" w:space="0" w:color="auto"/>
                    <w:left w:val="none" w:sz="0" w:space="0" w:color="auto"/>
                    <w:bottom w:val="none" w:sz="0" w:space="0" w:color="auto"/>
                    <w:right w:val="none" w:sz="0" w:space="0" w:color="auto"/>
                  </w:divBdr>
                </w:div>
                <w:div w:id="972446069">
                  <w:marLeft w:val="0"/>
                  <w:marRight w:val="0"/>
                  <w:marTop w:val="0"/>
                  <w:marBottom w:val="0"/>
                  <w:divBdr>
                    <w:top w:val="none" w:sz="0" w:space="0" w:color="auto"/>
                    <w:left w:val="none" w:sz="0" w:space="0" w:color="auto"/>
                    <w:bottom w:val="none" w:sz="0" w:space="0" w:color="auto"/>
                    <w:right w:val="none" w:sz="0" w:space="0" w:color="auto"/>
                  </w:divBdr>
                </w:div>
                <w:div w:id="307252134">
                  <w:marLeft w:val="0"/>
                  <w:marRight w:val="0"/>
                  <w:marTop w:val="0"/>
                  <w:marBottom w:val="0"/>
                  <w:divBdr>
                    <w:top w:val="none" w:sz="0" w:space="0" w:color="auto"/>
                    <w:left w:val="none" w:sz="0" w:space="0" w:color="auto"/>
                    <w:bottom w:val="none" w:sz="0" w:space="0" w:color="auto"/>
                    <w:right w:val="none" w:sz="0" w:space="0" w:color="auto"/>
                  </w:divBdr>
                </w:div>
                <w:div w:id="757677394">
                  <w:marLeft w:val="0"/>
                  <w:marRight w:val="0"/>
                  <w:marTop w:val="0"/>
                  <w:marBottom w:val="0"/>
                  <w:divBdr>
                    <w:top w:val="none" w:sz="0" w:space="0" w:color="auto"/>
                    <w:left w:val="none" w:sz="0" w:space="0" w:color="auto"/>
                    <w:bottom w:val="none" w:sz="0" w:space="0" w:color="auto"/>
                    <w:right w:val="none" w:sz="0" w:space="0" w:color="auto"/>
                  </w:divBdr>
                </w:div>
                <w:div w:id="401757293">
                  <w:marLeft w:val="0"/>
                  <w:marRight w:val="0"/>
                  <w:marTop w:val="0"/>
                  <w:marBottom w:val="0"/>
                  <w:divBdr>
                    <w:top w:val="none" w:sz="0" w:space="0" w:color="auto"/>
                    <w:left w:val="none" w:sz="0" w:space="0" w:color="auto"/>
                    <w:bottom w:val="none" w:sz="0" w:space="0" w:color="auto"/>
                    <w:right w:val="none" w:sz="0" w:space="0" w:color="auto"/>
                  </w:divBdr>
                </w:div>
                <w:div w:id="1369452846">
                  <w:marLeft w:val="0"/>
                  <w:marRight w:val="0"/>
                  <w:marTop w:val="0"/>
                  <w:marBottom w:val="0"/>
                  <w:divBdr>
                    <w:top w:val="none" w:sz="0" w:space="0" w:color="auto"/>
                    <w:left w:val="none" w:sz="0" w:space="0" w:color="auto"/>
                    <w:bottom w:val="none" w:sz="0" w:space="0" w:color="auto"/>
                    <w:right w:val="none" w:sz="0" w:space="0" w:color="auto"/>
                  </w:divBdr>
                </w:div>
                <w:div w:id="1171682152">
                  <w:marLeft w:val="0"/>
                  <w:marRight w:val="0"/>
                  <w:marTop w:val="0"/>
                  <w:marBottom w:val="0"/>
                  <w:divBdr>
                    <w:top w:val="none" w:sz="0" w:space="0" w:color="auto"/>
                    <w:left w:val="none" w:sz="0" w:space="0" w:color="auto"/>
                    <w:bottom w:val="none" w:sz="0" w:space="0" w:color="auto"/>
                    <w:right w:val="none" w:sz="0" w:space="0" w:color="auto"/>
                  </w:divBdr>
                </w:div>
                <w:div w:id="435951288">
                  <w:marLeft w:val="0"/>
                  <w:marRight w:val="0"/>
                  <w:marTop w:val="0"/>
                  <w:marBottom w:val="0"/>
                  <w:divBdr>
                    <w:top w:val="none" w:sz="0" w:space="0" w:color="auto"/>
                    <w:left w:val="none" w:sz="0" w:space="0" w:color="auto"/>
                    <w:bottom w:val="none" w:sz="0" w:space="0" w:color="auto"/>
                    <w:right w:val="none" w:sz="0" w:space="0" w:color="auto"/>
                  </w:divBdr>
                </w:div>
                <w:div w:id="675888593">
                  <w:marLeft w:val="0"/>
                  <w:marRight w:val="0"/>
                  <w:marTop w:val="0"/>
                  <w:marBottom w:val="0"/>
                  <w:divBdr>
                    <w:top w:val="none" w:sz="0" w:space="0" w:color="auto"/>
                    <w:left w:val="none" w:sz="0" w:space="0" w:color="auto"/>
                    <w:bottom w:val="none" w:sz="0" w:space="0" w:color="auto"/>
                    <w:right w:val="none" w:sz="0" w:space="0" w:color="auto"/>
                  </w:divBdr>
                </w:div>
                <w:div w:id="308751565">
                  <w:marLeft w:val="0"/>
                  <w:marRight w:val="0"/>
                  <w:marTop w:val="0"/>
                  <w:marBottom w:val="0"/>
                  <w:divBdr>
                    <w:top w:val="none" w:sz="0" w:space="0" w:color="auto"/>
                    <w:left w:val="none" w:sz="0" w:space="0" w:color="auto"/>
                    <w:bottom w:val="none" w:sz="0" w:space="0" w:color="auto"/>
                    <w:right w:val="none" w:sz="0" w:space="0" w:color="auto"/>
                  </w:divBdr>
                </w:div>
                <w:div w:id="1288388604">
                  <w:marLeft w:val="0"/>
                  <w:marRight w:val="0"/>
                  <w:marTop w:val="0"/>
                  <w:marBottom w:val="0"/>
                  <w:divBdr>
                    <w:top w:val="none" w:sz="0" w:space="0" w:color="auto"/>
                    <w:left w:val="none" w:sz="0" w:space="0" w:color="auto"/>
                    <w:bottom w:val="none" w:sz="0" w:space="0" w:color="auto"/>
                    <w:right w:val="none" w:sz="0" w:space="0" w:color="auto"/>
                  </w:divBdr>
                </w:div>
                <w:div w:id="872378172">
                  <w:marLeft w:val="0"/>
                  <w:marRight w:val="0"/>
                  <w:marTop w:val="0"/>
                  <w:marBottom w:val="0"/>
                  <w:divBdr>
                    <w:top w:val="none" w:sz="0" w:space="0" w:color="auto"/>
                    <w:left w:val="none" w:sz="0" w:space="0" w:color="auto"/>
                    <w:bottom w:val="none" w:sz="0" w:space="0" w:color="auto"/>
                    <w:right w:val="none" w:sz="0" w:space="0" w:color="auto"/>
                  </w:divBdr>
                </w:div>
                <w:div w:id="1898859808">
                  <w:marLeft w:val="0"/>
                  <w:marRight w:val="0"/>
                  <w:marTop w:val="0"/>
                  <w:marBottom w:val="0"/>
                  <w:divBdr>
                    <w:top w:val="none" w:sz="0" w:space="0" w:color="auto"/>
                    <w:left w:val="none" w:sz="0" w:space="0" w:color="auto"/>
                    <w:bottom w:val="none" w:sz="0" w:space="0" w:color="auto"/>
                    <w:right w:val="none" w:sz="0" w:space="0" w:color="auto"/>
                  </w:divBdr>
                </w:div>
                <w:div w:id="1674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735">
      <w:bodyDiv w:val="1"/>
      <w:marLeft w:val="0"/>
      <w:marRight w:val="0"/>
      <w:marTop w:val="0"/>
      <w:marBottom w:val="0"/>
      <w:divBdr>
        <w:top w:val="none" w:sz="0" w:space="0" w:color="auto"/>
        <w:left w:val="none" w:sz="0" w:space="0" w:color="auto"/>
        <w:bottom w:val="none" w:sz="0" w:space="0" w:color="auto"/>
        <w:right w:val="none" w:sz="0" w:space="0" w:color="auto"/>
      </w:divBdr>
      <w:divsChild>
        <w:div w:id="2001233130">
          <w:marLeft w:val="0"/>
          <w:marRight w:val="0"/>
          <w:marTop w:val="0"/>
          <w:marBottom w:val="0"/>
          <w:divBdr>
            <w:top w:val="none" w:sz="0" w:space="0" w:color="auto"/>
            <w:left w:val="none" w:sz="0" w:space="0" w:color="auto"/>
            <w:bottom w:val="none" w:sz="0" w:space="0" w:color="auto"/>
            <w:right w:val="none" w:sz="0" w:space="0" w:color="auto"/>
          </w:divBdr>
        </w:div>
        <w:div w:id="3319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Kirschbaum, Kasey M</dc:creator>
  <cp:lastModifiedBy>Amy Peterson</cp:lastModifiedBy>
  <cp:revision>2</cp:revision>
  <dcterms:created xsi:type="dcterms:W3CDTF">2020-01-28T15:54:00Z</dcterms:created>
  <dcterms:modified xsi:type="dcterms:W3CDTF">2020-01-28T15:54:00Z</dcterms:modified>
</cp:coreProperties>
</file>