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35" w:rsidRPr="00385035" w:rsidRDefault="00385035" w:rsidP="00385035">
      <w:pPr>
        <w:shd w:val="clear" w:color="auto" w:fill="FFFFFF"/>
        <w:spacing w:before="225" w:after="0" w:line="240" w:lineRule="auto"/>
        <w:outlineLvl w:val="1"/>
        <w:rPr>
          <w:rFonts w:ascii="Arial" w:eastAsia="Times New Roman" w:hAnsi="Arial" w:cs="Arial"/>
          <w:b/>
          <w:bCs/>
          <w:color w:val="000000"/>
          <w:sz w:val="32"/>
          <w:szCs w:val="32"/>
        </w:rPr>
      </w:pPr>
      <w:r w:rsidRPr="00385035">
        <w:rPr>
          <w:rFonts w:ascii="Arial" w:eastAsia="Times New Roman" w:hAnsi="Arial" w:cs="Arial"/>
          <w:b/>
          <w:bCs/>
          <w:color w:val="000000"/>
          <w:sz w:val="32"/>
          <w:szCs w:val="32"/>
        </w:rPr>
        <w:t>Director of Homecare &amp; Hospice- #3706</w:t>
      </w:r>
    </w:p>
    <w:p w:rsidR="00385035" w:rsidRPr="00385035" w:rsidRDefault="00385035" w:rsidP="00385035">
      <w:pPr>
        <w:shd w:val="clear" w:color="auto" w:fill="FFFFFF"/>
        <w:spacing w:after="0" w:line="240" w:lineRule="auto"/>
        <w:rPr>
          <w:rFonts w:ascii="Arial" w:eastAsia="Times New Roman" w:hAnsi="Arial" w:cs="Arial"/>
          <w:color w:val="000000"/>
          <w:sz w:val="21"/>
          <w:szCs w:val="21"/>
        </w:rPr>
      </w:pPr>
      <w:r w:rsidRPr="00385035">
        <w:rPr>
          <w:rFonts w:ascii="Arial" w:eastAsia="Times New Roman" w:hAnsi="Arial" w:cs="Arial"/>
          <w:color w:val="000000"/>
          <w:sz w:val="21"/>
          <w:szCs w:val="21"/>
        </w:rPr>
        <w:t>Full Time Regular</w:t>
      </w:r>
    </w:p>
    <w:p w:rsidR="00385035" w:rsidRDefault="00385035" w:rsidP="00385035">
      <w:pPr>
        <w:shd w:val="clear" w:color="auto" w:fill="FFFFFF"/>
        <w:spacing w:after="0" w:line="240" w:lineRule="auto"/>
        <w:rPr>
          <w:rFonts w:ascii="Arial" w:eastAsia="Times New Roman" w:hAnsi="Arial" w:cs="Arial"/>
          <w:color w:val="000000"/>
          <w:sz w:val="21"/>
          <w:szCs w:val="21"/>
        </w:rPr>
      </w:pPr>
    </w:p>
    <w:p w:rsidR="00385035" w:rsidRDefault="00385035" w:rsidP="00385035">
      <w:pPr>
        <w:shd w:val="clear" w:color="auto" w:fill="FFFFFF"/>
        <w:spacing w:after="0" w:line="240" w:lineRule="auto"/>
        <w:rPr>
          <w:rFonts w:ascii="Arial" w:eastAsia="Times New Roman" w:hAnsi="Arial" w:cs="Arial"/>
          <w:color w:val="000000"/>
          <w:sz w:val="21"/>
          <w:szCs w:val="21"/>
        </w:rPr>
      </w:pPr>
      <w:r w:rsidRPr="00385035">
        <w:rPr>
          <w:rFonts w:ascii="Arial" w:eastAsia="Times New Roman" w:hAnsi="Arial" w:cs="Arial"/>
          <w:b/>
          <w:bCs/>
          <w:color w:val="000000"/>
          <w:sz w:val="21"/>
          <w:szCs w:val="21"/>
        </w:rPr>
        <w:t>Salary Range</w:t>
      </w:r>
      <w:proofErr w:type="gramStart"/>
      <w:r w:rsidRPr="00385035">
        <w:rPr>
          <w:rFonts w:ascii="Arial" w:eastAsia="Times New Roman" w:hAnsi="Arial" w:cs="Arial"/>
          <w:b/>
          <w:bCs/>
          <w:color w:val="000000"/>
          <w:sz w:val="21"/>
          <w:szCs w:val="21"/>
        </w:rPr>
        <w:t>:</w:t>
      </w:r>
      <w:r w:rsidRPr="00385035">
        <w:rPr>
          <w:rFonts w:ascii="Arial" w:eastAsia="Times New Roman" w:hAnsi="Arial" w:cs="Arial"/>
          <w:color w:val="000000"/>
          <w:sz w:val="21"/>
          <w:szCs w:val="21"/>
        </w:rPr>
        <w:t>$</w:t>
      </w:r>
      <w:proofErr w:type="gramEnd"/>
      <w:r w:rsidRPr="00385035">
        <w:rPr>
          <w:rFonts w:ascii="Arial" w:eastAsia="Times New Roman" w:hAnsi="Arial" w:cs="Arial"/>
          <w:color w:val="000000"/>
          <w:sz w:val="21"/>
          <w:szCs w:val="21"/>
        </w:rPr>
        <w:t>78,000.00 To $110,000.00 Annually</w:t>
      </w:r>
    </w:p>
    <w:p w:rsidR="00385035" w:rsidRPr="00385035" w:rsidRDefault="00385035" w:rsidP="00385035">
      <w:pPr>
        <w:shd w:val="clear" w:color="auto" w:fill="FFFFFF"/>
        <w:spacing w:after="0" w:line="240" w:lineRule="auto"/>
        <w:rPr>
          <w:rFonts w:ascii="Arial" w:eastAsia="Times New Roman" w:hAnsi="Arial" w:cs="Arial"/>
          <w:color w:val="000000"/>
          <w:sz w:val="21"/>
          <w:szCs w:val="21"/>
        </w:rPr>
      </w:pPr>
      <w:bookmarkStart w:id="0" w:name="_GoBack"/>
      <w:bookmarkEnd w:id="0"/>
    </w:p>
    <w:p w:rsidR="00385035" w:rsidRPr="00385035" w:rsidRDefault="00385035" w:rsidP="00385035">
      <w:pPr>
        <w:shd w:val="clear" w:color="auto" w:fill="FFFFFF"/>
        <w:spacing w:line="240" w:lineRule="auto"/>
        <w:rPr>
          <w:rFonts w:ascii="Calibri" w:eastAsia="Times New Roman" w:hAnsi="Calibri" w:cs="Arial"/>
          <w:color w:val="000000"/>
          <w:sz w:val="23"/>
          <w:szCs w:val="23"/>
        </w:rPr>
      </w:pPr>
      <w:r w:rsidRPr="00385035">
        <w:rPr>
          <w:rFonts w:ascii="Arial" w:eastAsia="Times New Roman" w:hAnsi="Arial" w:cs="Arial"/>
          <w:b/>
          <w:bCs/>
          <w:color w:val="000000"/>
          <w:sz w:val="23"/>
          <w:szCs w:val="23"/>
        </w:rPr>
        <w:t>SHOLOM’S CULTURE OF CARE, COMPASSION, &amp; COMMUNITY:</w:t>
      </w:r>
    </w:p>
    <w:p w:rsidR="00385035" w:rsidRPr="00385035" w:rsidRDefault="00385035" w:rsidP="00385035">
      <w:pPr>
        <w:shd w:val="clear" w:color="auto" w:fill="FFFFFF"/>
        <w:spacing w:line="240" w:lineRule="auto"/>
        <w:rPr>
          <w:rFonts w:ascii="Calibri" w:eastAsia="Times New Roman" w:hAnsi="Calibri" w:cs="Arial"/>
          <w:color w:val="000000"/>
          <w:sz w:val="23"/>
          <w:szCs w:val="23"/>
        </w:rPr>
      </w:pPr>
      <w:r w:rsidRPr="00385035">
        <w:rPr>
          <w:rFonts w:ascii="Arial" w:eastAsia="Times New Roman" w:hAnsi="Arial" w:cs="Arial"/>
          <w:color w:val="000000"/>
          <w:sz w:val="23"/>
          <w:szCs w:val="23"/>
        </w:rPr>
        <w:t>Sholom, in partnership with our community, supports adults in need to live a full life in a Jewish environment where all are welcome. Sholom offers a continuum of care ranging from senior apartment homes and assisted living to short-term rehab and skilled nursing care, hospice services, memory care, adult day services and meals on wheels. With more than 100 years of service, Sholom offers campus-based programs in Minneapolis/St. Louis Park and St. Paul as well as community-based services across the metro area.</w:t>
      </w:r>
    </w:p>
    <w:p w:rsidR="00385035" w:rsidRPr="00385035" w:rsidRDefault="00385035" w:rsidP="00385035">
      <w:pPr>
        <w:shd w:val="clear" w:color="auto" w:fill="FFFFFF"/>
        <w:spacing w:after="0" w:line="259" w:lineRule="atLeast"/>
        <w:rPr>
          <w:rFonts w:ascii="Calibri" w:eastAsia="Times New Roman" w:hAnsi="Calibri" w:cs="Arial"/>
          <w:color w:val="000000"/>
          <w:sz w:val="23"/>
          <w:szCs w:val="23"/>
        </w:rPr>
      </w:pPr>
      <w:r w:rsidRPr="00385035">
        <w:rPr>
          <w:rFonts w:ascii="Arial" w:eastAsia="Times New Roman" w:hAnsi="Arial" w:cs="Arial"/>
          <w:b/>
          <w:bCs/>
          <w:color w:val="000000"/>
          <w:sz w:val="23"/>
          <w:szCs w:val="23"/>
        </w:rPr>
        <w:t>APPLICATION DEADLINE: 11/20/2020</w:t>
      </w:r>
    </w:p>
    <w:p w:rsidR="00385035" w:rsidRPr="00385035" w:rsidRDefault="00385035" w:rsidP="00385035">
      <w:pPr>
        <w:shd w:val="clear" w:color="auto" w:fill="FFFFFF"/>
        <w:spacing w:after="0" w:line="259" w:lineRule="atLeast"/>
        <w:rPr>
          <w:rFonts w:ascii="Calibri" w:eastAsia="Times New Roman" w:hAnsi="Calibri" w:cs="Arial"/>
          <w:color w:val="000000"/>
          <w:sz w:val="23"/>
          <w:szCs w:val="23"/>
        </w:rPr>
      </w:pPr>
      <w:r w:rsidRPr="00385035">
        <w:rPr>
          <w:rFonts w:ascii="Arial" w:eastAsia="Times New Roman" w:hAnsi="Arial" w:cs="Arial"/>
          <w:b/>
          <w:bCs/>
          <w:color w:val="000000"/>
          <w:sz w:val="23"/>
          <w:szCs w:val="23"/>
        </w:rPr>
        <w:t xml:space="preserve">SHIFT: </w:t>
      </w:r>
      <w:proofErr w:type="gramStart"/>
      <w:r w:rsidRPr="00385035">
        <w:rPr>
          <w:rFonts w:ascii="Arial" w:eastAsia="Times New Roman" w:hAnsi="Arial" w:cs="Arial"/>
          <w:b/>
          <w:bCs/>
          <w:color w:val="000000"/>
          <w:sz w:val="23"/>
          <w:szCs w:val="23"/>
        </w:rPr>
        <w:t>AM,</w:t>
      </w:r>
      <w:proofErr w:type="gramEnd"/>
      <w:r w:rsidRPr="00385035">
        <w:rPr>
          <w:rFonts w:ascii="Arial" w:eastAsia="Times New Roman" w:hAnsi="Arial" w:cs="Arial"/>
          <w:b/>
          <w:bCs/>
          <w:color w:val="000000"/>
          <w:sz w:val="23"/>
          <w:szCs w:val="23"/>
        </w:rPr>
        <w:t xml:space="preserve"> 40 </w:t>
      </w:r>
      <w:proofErr w:type="spellStart"/>
      <w:r w:rsidRPr="00385035">
        <w:rPr>
          <w:rFonts w:ascii="Arial" w:eastAsia="Times New Roman" w:hAnsi="Arial" w:cs="Arial"/>
          <w:b/>
          <w:bCs/>
          <w:color w:val="000000"/>
          <w:sz w:val="23"/>
          <w:szCs w:val="23"/>
        </w:rPr>
        <w:t>hrs</w:t>
      </w:r>
      <w:proofErr w:type="spellEnd"/>
      <w:r w:rsidRPr="00385035">
        <w:rPr>
          <w:rFonts w:ascii="Arial" w:eastAsia="Times New Roman" w:hAnsi="Arial" w:cs="Arial"/>
          <w:b/>
          <w:bCs/>
          <w:color w:val="000000"/>
          <w:sz w:val="23"/>
          <w:szCs w:val="23"/>
        </w:rPr>
        <w:t>/week</w:t>
      </w:r>
    </w:p>
    <w:p w:rsidR="00385035" w:rsidRPr="00385035" w:rsidRDefault="00385035" w:rsidP="00385035">
      <w:pPr>
        <w:shd w:val="clear" w:color="auto" w:fill="FFFFFF"/>
        <w:spacing w:after="0" w:line="259" w:lineRule="atLeast"/>
        <w:rPr>
          <w:rFonts w:ascii="Calibri" w:eastAsia="Times New Roman" w:hAnsi="Calibri" w:cs="Arial"/>
          <w:color w:val="000000"/>
          <w:sz w:val="23"/>
          <w:szCs w:val="23"/>
        </w:rPr>
      </w:pPr>
    </w:p>
    <w:p w:rsidR="00385035" w:rsidRPr="00385035" w:rsidRDefault="00385035" w:rsidP="00385035">
      <w:pPr>
        <w:shd w:val="clear" w:color="auto" w:fill="FFFFFF"/>
        <w:spacing w:after="0" w:line="259" w:lineRule="atLeast"/>
        <w:rPr>
          <w:rFonts w:ascii="Calibri" w:eastAsia="Times New Roman" w:hAnsi="Calibri" w:cs="Arial"/>
          <w:color w:val="000000"/>
          <w:sz w:val="23"/>
          <w:szCs w:val="23"/>
        </w:rPr>
      </w:pPr>
      <w:r w:rsidRPr="00385035">
        <w:rPr>
          <w:rFonts w:ascii="Arial" w:eastAsia="Times New Roman" w:hAnsi="Arial" w:cs="Arial"/>
          <w:b/>
          <w:bCs/>
          <w:color w:val="000000"/>
          <w:sz w:val="23"/>
          <w:szCs w:val="23"/>
        </w:rPr>
        <w:t> </w:t>
      </w:r>
    </w:p>
    <w:p w:rsidR="00385035" w:rsidRPr="00385035" w:rsidRDefault="00385035" w:rsidP="00385035">
      <w:pPr>
        <w:shd w:val="clear" w:color="auto" w:fill="FFFFFF"/>
        <w:spacing w:after="0" w:line="240" w:lineRule="auto"/>
        <w:rPr>
          <w:rFonts w:ascii="Arial" w:eastAsia="Times New Roman" w:hAnsi="Arial" w:cs="Arial"/>
          <w:color w:val="000000"/>
          <w:sz w:val="24"/>
          <w:szCs w:val="24"/>
        </w:rPr>
      </w:pPr>
      <w:r w:rsidRPr="00385035">
        <w:rPr>
          <w:rFonts w:ascii="Arial" w:eastAsia="Times New Roman" w:hAnsi="Arial" w:cs="Arial"/>
          <w:b/>
          <w:bCs/>
          <w:color w:val="000000"/>
          <w:sz w:val="23"/>
          <w:szCs w:val="23"/>
        </w:rPr>
        <w:t>POSITION SUMMARY: </w:t>
      </w:r>
    </w:p>
    <w:p w:rsidR="00385035" w:rsidRPr="00385035" w:rsidRDefault="00385035" w:rsidP="00385035">
      <w:pPr>
        <w:shd w:val="clear" w:color="auto" w:fill="FFFFFF"/>
        <w:spacing w:after="0" w:line="240" w:lineRule="auto"/>
        <w:rPr>
          <w:rFonts w:ascii="Arial" w:eastAsia="Times New Roman" w:hAnsi="Arial" w:cs="Arial"/>
          <w:color w:val="000000"/>
          <w:sz w:val="24"/>
          <w:szCs w:val="24"/>
        </w:rPr>
      </w:pPr>
    </w:p>
    <w:p w:rsidR="00385035" w:rsidRPr="00385035" w:rsidRDefault="00385035" w:rsidP="00385035">
      <w:pPr>
        <w:shd w:val="clear" w:color="auto" w:fill="FFFFFF"/>
        <w:spacing w:after="0" w:line="259" w:lineRule="atLeast"/>
        <w:rPr>
          <w:rFonts w:ascii="Calibri" w:eastAsia="Times New Roman" w:hAnsi="Calibri" w:cs="Arial"/>
          <w:color w:val="000000"/>
          <w:sz w:val="23"/>
          <w:szCs w:val="23"/>
        </w:rPr>
      </w:pPr>
      <w:r w:rsidRPr="00385035">
        <w:rPr>
          <w:rFonts w:ascii="Calibri" w:eastAsia="Times New Roman" w:hAnsi="Calibri" w:cs="Arial"/>
          <w:color w:val="000000"/>
          <w:sz w:val="23"/>
          <w:szCs w:val="23"/>
        </w:rPr>
        <w:t>The Director of Home Care and Hospice, oversees the regulatory, administrative, and financial direction of the programs and in collaboration with the administrator assumes final responsibility for all activities and staff; (b) ensures that Medicare home care, and hospice, services are reflective of the organization’s philosophy and standards and adhere to all state, federal, and other regulatory guidelines; (c) evaluates services through Quality Improvement; (d) consults with staff, physicians, and management team on problems and interpretation of organization policies to ensure patient and family needs are met; (e) formulates and establishes budgets and utilizes all resources in a fiscally responsible manner; and (f) also markets the Medicare A home care and hospice programs.</w:t>
      </w:r>
    </w:p>
    <w:p w:rsidR="00385035" w:rsidRPr="00385035" w:rsidRDefault="00385035" w:rsidP="00385035">
      <w:pPr>
        <w:shd w:val="clear" w:color="auto" w:fill="FFFFFF"/>
        <w:spacing w:after="0" w:line="259" w:lineRule="atLeast"/>
        <w:rPr>
          <w:rFonts w:ascii="Calibri" w:eastAsia="Times New Roman" w:hAnsi="Calibri" w:cs="Arial"/>
          <w:color w:val="000000"/>
          <w:sz w:val="23"/>
          <w:szCs w:val="23"/>
        </w:rPr>
      </w:pPr>
    </w:p>
    <w:p w:rsidR="00385035" w:rsidRPr="00385035" w:rsidRDefault="00385035" w:rsidP="00385035">
      <w:pPr>
        <w:shd w:val="clear" w:color="auto" w:fill="FFFFFF"/>
        <w:spacing w:after="0" w:line="259" w:lineRule="atLeast"/>
        <w:rPr>
          <w:rFonts w:ascii="Calibri" w:eastAsia="Times New Roman" w:hAnsi="Calibri" w:cs="Arial"/>
          <w:color w:val="000000"/>
          <w:sz w:val="23"/>
          <w:szCs w:val="23"/>
        </w:rPr>
      </w:pP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b/>
          <w:bCs/>
          <w:color w:val="000000"/>
          <w:sz w:val="23"/>
          <w:szCs w:val="23"/>
        </w:rPr>
        <w:t>PRIMARY RESPONSIBILITIES:</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br/>
        <w:t>Provide operational oversight for hospice, and Medicare home care</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t>Oversee programs to ensure the health and safety of all Medicare home care, and hospice clients through regular assessments, care plan development and supervision of care as provided by staff.</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t>Participate in the agency’s information management and QAPI (Quality Assessment and Performance Improvement) program.</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t>Develop and maintain relationships with department managers, staff members, service providers and external vendors.</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proofErr w:type="gramStart"/>
      <w:r w:rsidRPr="00385035">
        <w:rPr>
          <w:rFonts w:ascii="Arial" w:eastAsia="Times New Roman" w:hAnsi="Arial" w:cs="Arial"/>
          <w:color w:val="000000"/>
          <w:sz w:val="24"/>
          <w:szCs w:val="24"/>
        </w:rPr>
        <w:t>Responsible for the preparation of the annual budget oversight for home care, and hospice.</w:t>
      </w:r>
      <w:proofErr w:type="gramEnd"/>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lastRenderedPageBreak/>
        <w:t>Provide oversight of various departmental/agency surveys.</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t>Support various other Homecare and Hospice responsibilities as needed.</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p>
    <w:p w:rsidR="00385035" w:rsidRPr="00385035" w:rsidRDefault="00385035" w:rsidP="00385035">
      <w:pPr>
        <w:shd w:val="clear" w:color="auto" w:fill="FFFFFF"/>
        <w:spacing w:after="0" w:line="240" w:lineRule="auto"/>
        <w:rPr>
          <w:rFonts w:ascii="Calibri" w:eastAsia="Times New Roman" w:hAnsi="Calibri" w:cs="Arial"/>
          <w:color w:val="000000"/>
          <w:sz w:val="23"/>
          <w:szCs w:val="23"/>
        </w:rPr>
      </w:pPr>
      <w:r w:rsidRPr="00385035">
        <w:rPr>
          <w:rFonts w:ascii="Arial" w:eastAsia="Times New Roman" w:hAnsi="Arial" w:cs="Arial"/>
          <w:b/>
          <w:bCs/>
          <w:color w:val="000000"/>
          <w:sz w:val="23"/>
          <w:szCs w:val="23"/>
        </w:rPr>
        <w:t>MINIMUM QUALIFICATIONS:</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br/>
      </w:r>
      <w:proofErr w:type="gramStart"/>
      <w:r w:rsidRPr="00385035">
        <w:rPr>
          <w:rFonts w:ascii="Arial" w:eastAsia="Times New Roman" w:hAnsi="Arial" w:cs="Arial"/>
          <w:color w:val="000000"/>
          <w:sz w:val="24"/>
          <w:szCs w:val="24"/>
        </w:rPr>
        <w:t>Bachelor’s degree in Health Care Administration or similar required or equivalent work experience.</w:t>
      </w:r>
      <w:proofErr w:type="gramEnd"/>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t>Licensed as a Registered Nurse in the State of Minnesota</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t xml:space="preserve">CPR Certification required, or ability to </w:t>
      </w:r>
      <w:proofErr w:type="spellStart"/>
      <w:r w:rsidRPr="00385035">
        <w:rPr>
          <w:rFonts w:ascii="Arial" w:eastAsia="Times New Roman" w:hAnsi="Arial" w:cs="Arial"/>
          <w:color w:val="000000"/>
          <w:sz w:val="24"/>
          <w:szCs w:val="24"/>
        </w:rPr>
        <w:t>be come</w:t>
      </w:r>
      <w:proofErr w:type="spellEnd"/>
      <w:r w:rsidRPr="00385035">
        <w:rPr>
          <w:rFonts w:ascii="Arial" w:eastAsia="Times New Roman" w:hAnsi="Arial" w:cs="Arial"/>
          <w:color w:val="000000"/>
          <w:sz w:val="24"/>
          <w:szCs w:val="24"/>
        </w:rPr>
        <w:t xml:space="preserve"> certified within the first three months of employment.</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b/>
          <w:bCs/>
          <w:color w:val="000000"/>
          <w:sz w:val="23"/>
          <w:szCs w:val="23"/>
        </w:rPr>
        <w:t>PREFERRED QUALIFICATIONS:</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t>Five or more years of management experience in senior services preferred.</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t>Five or more years of experience in a leadership role in home care or hospice settings preferred</w:t>
      </w:r>
    </w:p>
    <w:p w:rsidR="00385035" w:rsidRPr="00385035" w:rsidRDefault="00385035" w:rsidP="00385035">
      <w:pPr>
        <w:shd w:val="clear" w:color="auto" w:fill="FFFFFF"/>
        <w:spacing w:after="225" w:line="240" w:lineRule="auto"/>
        <w:rPr>
          <w:rFonts w:ascii="Arial" w:eastAsia="Times New Roman" w:hAnsi="Arial" w:cs="Arial"/>
          <w:color w:val="000000"/>
          <w:sz w:val="24"/>
          <w:szCs w:val="24"/>
        </w:rPr>
      </w:pPr>
      <w:r w:rsidRPr="00385035">
        <w:rPr>
          <w:rFonts w:ascii="Arial" w:eastAsia="Times New Roman" w:hAnsi="Arial" w:cs="Arial"/>
          <w:color w:val="000000"/>
          <w:sz w:val="24"/>
          <w:szCs w:val="24"/>
        </w:rPr>
        <w:t>Master’s degree</w:t>
      </w:r>
    </w:p>
    <w:p w:rsidR="00940A94" w:rsidRDefault="00385035"/>
    <w:sectPr w:rsidR="00940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35"/>
    <w:rsid w:val="002F63A8"/>
    <w:rsid w:val="00385035"/>
    <w:rsid w:val="00C7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5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035"/>
    <w:rPr>
      <w:rFonts w:ascii="Times New Roman" w:eastAsia="Times New Roman" w:hAnsi="Times New Roman" w:cs="Times New Roman"/>
      <w:b/>
      <w:bCs/>
      <w:sz w:val="36"/>
      <w:szCs w:val="36"/>
    </w:rPr>
  </w:style>
  <w:style w:type="character" w:customStyle="1" w:styleId="job-description-worker-catergory">
    <w:name w:val="job-description-worker-catergory"/>
    <w:basedOn w:val="DefaultParagraphFont"/>
    <w:rsid w:val="00385035"/>
  </w:style>
  <w:style w:type="character" w:customStyle="1" w:styleId="job-description-post-date">
    <w:name w:val="job-description-post-date"/>
    <w:basedOn w:val="DefaultParagraphFont"/>
    <w:rsid w:val="00385035"/>
  </w:style>
  <w:style w:type="character" w:customStyle="1" w:styleId="job-description-requisition">
    <w:name w:val="job-description-requisition"/>
    <w:basedOn w:val="DefaultParagraphFont"/>
    <w:rsid w:val="00385035"/>
  </w:style>
  <w:style w:type="character" w:customStyle="1" w:styleId="vdl-buttoncontainer">
    <w:name w:val="vdl-button__container"/>
    <w:basedOn w:val="DefaultParagraphFont"/>
    <w:rsid w:val="00385035"/>
  </w:style>
  <w:style w:type="character" w:customStyle="1" w:styleId="job-description-salary-label">
    <w:name w:val="job-description-salary-label"/>
    <w:basedOn w:val="DefaultParagraphFont"/>
    <w:rsid w:val="00385035"/>
  </w:style>
  <w:style w:type="character" w:customStyle="1" w:styleId="job-description-salary">
    <w:name w:val="job-description-salary"/>
    <w:basedOn w:val="DefaultParagraphFont"/>
    <w:rsid w:val="00385035"/>
  </w:style>
  <w:style w:type="paragraph" w:styleId="NormalWeb">
    <w:name w:val="Normal (Web)"/>
    <w:basedOn w:val="Normal"/>
    <w:uiPriority w:val="99"/>
    <w:semiHidden/>
    <w:unhideWhenUsed/>
    <w:rsid w:val="003850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5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035"/>
    <w:rPr>
      <w:rFonts w:ascii="Times New Roman" w:eastAsia="Times New Roman" w:hAnsi="Times New Roman" w:cs="Times New Roman"/>
      <w:b/>
      <w:bCs/>
      <w:sz w:val="36"/>
      <w:szCs w:val="36"/>
    </w:rPr>
  </w:style>
  <w:style w:type="character" w:customStyle="1" w:styleId="job-description-worker-catergory">
    <w:name w:val="job-description-worker-catergory"/>
    <w:basedOn w:val="DefaultParagraphFont"/>
    <w:rsid w:val="00385035"/>
  </w:style>
  <w:style w:type="character" w:customStyle="1" w:styleId="job-description-post-date">
    <w:name w:val="job-description-post-date"/>
    <w:basedOn w:val="DefaultParagraphFont"/>
    <w:rsid w:val="00385035"/>
  </w:style>
  <w:style w:type="character" w:customStyle="1" w:styleId="job-description-requisition">
    <w:name w:val="job-description-requisition"/>
    <w:basedOn w:val="DefaultParagraphFont"/>
    <w:rsid w:val="00385035"/>
  </w:style>
  <w:style w:type="character" w:customStyle="1" w:styleId="vdl-buttoncontainer">
    <w:name w:val="vdl-button__container"/>
    <w:basedOn w:val="DefaultParagraphFont"/>
    <w:rsid w:val="00385035"/>
  </w:style>
  <w:style w:type="character" w:customStyle="1" w:styleId="job-description-salary-label">
    <w:name w:val="job-description-salary-label"/>
    <w:basedOn w:val="DefaultParagraphFont"/>
    <w:rsid w:val="00385035"/>
  </w:style>
  <w:style w:type="character" w:customStyle="1" w:styleId="job-description-salary">
    <w:name w:val="job-description-salary"/>
    <w:basedOn w:val="DefaultParagraphFont"/>
    <w:rsid w:val="00385035"/>
  </w:style>
  <w:style w:type="paragraph" w:styleId="NormalWeb">
    <w:name w:val="Normal (Web)"/>
    <w:basedOn w:val="Normal"/>
    <w:uiPriority w:val="99"/>
    <w:semiHidden/>
    <w:unhideWhenUsed/>
    <w:rsid w:val="003850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832">
      <w:bodyDiv w:val="1"/>
      <w:marLeft w:val="0"/>
      <w:marRight w:val="0"/>
      <w:marTop w:val="0"/>
      <w:marBottom w:val="0"/>
      <w:divBdr>
        <w:top w:val="none" w:sz="0" w:space="0" w:color="auto"/>
        <w:left w:val="none" w:sz="0" w:space="0" w:color="auto"/>
        <w:bottom w:val="none" w:sz="0" w:space="0" w:color="auto"/>
        <w:right w:val="none" w:sz="0" w:space="0" w:color="auto"/>
      </w:divBdr>
      <w:divsChild>
        <w:div w:id="7685440">
          <w:marLeft w:val="0"/>
          <w:marRight w:val="0"/>
          <w:marTop w:val="0"/>
          <w:marBottom w:val="0"/>
          <w:divBdr>
            <w:top w:val="none" w:sz="0" w:space="0" w:color="auto"/>
            <w:left w:val="none" w:sz="0" w:space="0" w:color="auto"/>
            <w:bottom w:val="none" w:sz="0" w:space="0" w:color="auto"/>
            <w:right w:val="none" w:sz="0" w:space="0" w:color="auto"/>
          </w:divBdr>
        </w:div>
        <w:div w:id="1794788619">
          <w:marLeft w:val="0"/>
          <w:marRight w:val="0"/>
          <w:marTop w:val="0"/>
          <w:marBottom w:val="0"/>
          <w:divBdr>
            <w:top w:val="none" w:sz="0" w:space="0" w:color="auto"/>
            <w:left w:val="none" w:sz="0" w:space="0" w:color="auto"/>
            <w:bottom w:val="none" w:sz="0" w:space="0" w:color="auto"/>
            <w:right w:val="none" w:sz="0" w:space="0" w:color="auto"/>
          </w:divBdr>
          <w:divsChild>
            <w:div w:id="1361472461">
              <w:marLeft w:val="0"/>
              <w:marRight w:val="0"/>
              <w:marTop w:val="0"/>
              <w:marBottom w:val="0"/>
              <w:divBdr>
                <w:top w:val="none" w:sz="0" w:space="0" w:color="auto"/>
                <w:left w:val="none" w:sz="0" w:space="0" w:color="auto"/>
                <w:bottom w:val="none" w:sz="0" w:space="0" w:color="auto"/>
                <w:right w:val="none" w:sz="0" w:space="0" w:color="auto"/>
              </w:divBdr>
              <w:divsChild>
                <w:div w:id="1273395587">
                  <w:marLeft w:val="0"/>
                  <w:marRight w:val="0"/>
                  <w:marTop w:val="0"/>
                  <w:marBottom w:val="0"/>
                  <w:divBdr>
                    <w:top w:val="none" w:sz="0" w:space="0" w:color="auto"/>
                    <w:left w:val="none" w:sz="0" w:space="0" w:color="auto"/>
                    <w:bottom w:val="none" w:sz="0" w:space="0" w:color="auto"/>
                    <w:right w:val="none" w:sz="0" w:space="0" w:color="auto"/>
                  </w:divBdr>
                </w:div>
              </w:divsChild>
            </w:div>
            <w:div w:id="616061501">
              <w:marLeft w:val="0"/>
              <w:marRight w:val="0"/>
              <w:marTop w:val="0"/>
              <w:marBottom w:val="0"/>
              <w:divBdr>
                <w:top w:val="none" w:sz="0" w:space="0" w:color="auto"/>
                <w:left w:val="none" w:sz="0" w:space="0" w:color="auto"/>
                <w:bottom w:val="none" w:sz="0" w:space="0" w:color="auto"/>
                <w:right w:val="none" w:sz="0" w:space="0" w:color="auto"/>
              </w:divBdr>
              <w:divsChild>
                <w:div w:id="1161577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1745957">
          <w:marLeft w:val="0"/>
          <w:marRight w:val="0"/>
          <w:marTop w:val="0"/>
          <w:marBottom w:val="0"/>
          <w:divBdr>
            <w:top w:val="none" w:sz="0" w:space="0" w:color="auto"/>
            <w:left w:val="none" w:sz="0" w:space="0" w:color="auto"/>
            <w:bottom w:val="none" w:sz="0" w:space="0" w:color="auto"/>
            <w:right w:val="none" w:sz="0" w:space="0" w:color="auto"/>
          </w:divBdr>
        </w:div>
        <w:div w:id="109205150">
          <w:marLeft w:val="0"/>
          <w:marRight w:val="0"/>
          <w:marTop w:val="0"/>
          <w:marBottom w:val="0"/>
          <w:divBdr>
            <w:top w:val="none" w:sz="0" w:space="0" w:color="auto"/>
            <w:left w:val="none" w:sz="0" w:space="0" w:color="auto"/>
            <w:bottom w:val="none" w:sz="0" w:space="0" w:color="auto"/>
            <w:right w:val="none" w:sz="0" w:space="0" w:color="auto"/>
          </w:divBdr>
          <w:divsChild>
            <w:div w:id="117917327">
              <w:marLeft w:val="0"/>
              <w:marRight w:val="0"/>
              <w:marTop w:val="0"/>
              <w:marBottom w:val="0"/>
              <w:divBdr>
                <w:top w:val="none" w:sz="0" w:space="0" w:color="auto"/>
                <w:left w:val="none" w:sz="0" w:space="0" w:color="auto"/>
                <w:bottom w:val="none" w:sz="0" w:space="0" w:color="auto"/>
                <w:right w:val="none" w:sz="0" w:space="0" w:color="auto"/>
              </w:divBdr>
              <w:divsChild>
                <w:div w:id="770660081">
                  <w:marLeft w:val="0"/>
                  <w:marRight w:val="0"/>
                  <w:marTop w:val="0"/>
                  <w:marBottom w:val="0"/>
                  <w:divBdr>
                    <w:top w:val="none" w:sz="0" w:space="0" w:color="auto"/>
                    <w:left w:val="none" w:sz="0" w:space="0" w:color="auto"/>
                    <w:bottom w:val="none" w:sz="0" w:space="0" w:color="auto"/>
                    <w:right w:val="none" w:sz="0" w:space="0" w:color="auto"/>
                  </w:divBdr>
                  <w:divsChild>
                    <w:div w:id="1877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Sholom</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Indergaard</dc:creator>
  <cp:lastModifiedBy>Kelsey Indergaard</cp:lastModifiedBy>
  <cp:revision>1</cp:revision>
  <dcterms:created xsi:type="dcterms:W3CDTF">2020-11-16T17:00:00Z</dcterms:created>
  <dcterms:modified xsi:type="dcterms:W3CDTF">2020-11-16T17:00:00Z</dcterms:modified>
</cp:coreProperties>
</file>